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523" w:rsidRDefault="00CE6523" w:rsidP="00860F8C">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w:t>
      </w:r>
      <w:proofErr w:type="gramStart"/>
      <w:r w:rsidRPr="0068782E">
        <w:rPr>
          <w:rFonts w:ascii="方正小标宋简体" w:eastAsia="方正小标宋简体" w:hAnsi="宋体" w:cs="宋体" w:hint="eastAsia"/>
          <w:sz w:val="44"/>
          <w:szCs w:val="44"/>
        </w:rPr>
        <w:t>总局</w:t>
      </w:r>
      <w:r>
        <w:rPr>
          <w:rFonts w:ascii="方正小标宋简体" w:eastAsia="方正小标宋简体" w:hAnsi="宋体" w:cs="宋体" w:hint="eastAsia"/>
          <w:sz w:val="44"/>
          <w:szCs w:val="44"/>
        </w:rPr>
        <w:t>盘州市</w:t>
      </w:r>
      <w:proofErr w:type="gramEnd"/>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淤泥税务</w:t>
      </w:r>
      <w:r w:rsidRPr="0068782E">
        <w:rPr>
          <w:rFonts w:ascii="方正小标宋简体" w:eastAsia="方正小标宋简体" w:hAnsi="宋体" w:cs="宋体" w:hint="eastAsia"/>
          <w:sz w:val="44"/>
          <w:szCs w:val="44"/>
        </w:rPr>
        <w:t>分局权力和责任清单</w:t>
      </w:r>
    </w:p>
    <w:p w:rsidR="00CE6523" w:rsidRPr="0068782E" w:rsidRDefault="00CE6523" w:rsidP="00CE6523">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CE6523" w:rsidRPr="0068782E" w:rsidTr="00A674E7">
        <w:trPr>
          <w:trHeight w:val="600"/>
          <w:tblHeader/>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17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63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w:t>
            </w:r>
            <w:proofErr w:type="gramStart"/>
            <w:r w:rsidRPr="0068782E">
              <w:rPr>
                <w:rFonts w:ascii="宋体" w:hAnsi="宋体" w:cs="宋体" w:hint="eastAsia"/>
                <w:kern w:val="0"/>
                <w:sz w:val="24"/>
              </w:rPr>
              <w:t>缺联的</w:t>
            </w:r>
            <w:proofErr w:type="gramEnd"/>
            <w:r w:rsidRPr="0068782E">
              <w:rPr>
                <w:rFonts w:ascii="宋体" w:hAnsi="宋体" w:cs="宋体" w:hint="eastAsia"/>
                <w:kern w:val="0"/>
                <w:sz w:val="24"/>
              </w:rPr>
              <w:t>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w:t>
            </w:r>
            <w:proofErr w:type="gramStart"/>
            <w:r w:rsidRPr="0068782E">
              <w:rPr>
                <w:rFonts w:ascii="宋体" w:hAnsi="宋体" w:cs="宋体" w:hint="eastAsia"/>
                <w:kern w:val="0"/>
                <w:sz w:val="24"/>
              </w:rPr>
              <w:t>物业务</w:t>
            </w:r>
            <w:proofErr w:type="gramEnd"/>
            <w:r w:rsidRPr="0068782E">
              <w:rPr>
                <w:rFonts w:ascii="宋体" w:hAnsi="宋体" w:cs="宋体" w:hint="eastAsia"/>
                <w:kern w:val="0"/>
                <w:sz w:val="24"/>
              </w:rPr>
              <w:t>一致的，纳税人登录本省（区、市）增值税发票综合服务平台，查询、选择用于申报抵扣或出口退税的海关缴款书信息；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3600"/>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80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6584"/>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5799"/>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1069"/>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1069"/>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7165"/>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2606"/>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9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w:t>
            </w:r>
            <w:proofErr w:type="gramStart"/>
            <w:r w:rsidRPr="0068782E">
              <w:rPr>
                <w:rFonts w:ascii="宋体" w:hAnsi="宋体" w:cs="宋体" w:hint="eastAsia"/>
                <w:kern w:val="0"/>
                <w:sz w:val="24"/>
              </w:rPr>
              <w:t>督促总</w:t>
            </w:r>
            <w:proofErr w:type="gramEnd"/>
            <w:r w:rsidRPr="0068782E">
              <w:rPr>
                <w:rFonts w:ascii="宋体" w:hAnsi="宋体" w:cs="宋体" w:hint="eastAsia"/>
                <w:kern w:val="0"/>
                <w:sz w:val="24"/>
              </w:rPr>
              <w:t>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8055"/>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5400"/>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47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4800"/>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公开”为基本方式的税务稽查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390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4613"/>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CE6523" w:rsidRPr="0068782E" w:rsidTr="00A674E7">
        <w:trPr>
          <w:trHeight w:val="42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1534"/>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8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883"/>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749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4883"/>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63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33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w:t>
            </w:r>
            <w:proofErr w:type="gramStart"/>
            <w:r w:rsidRPr="0068782E">
              <w:rPr>
                <w:rFonts w:ascii="宋体" w:hAnsi="宋体" w:cs="宋体" w:hint="eastAsia"/>
                <w:kern w:val="0"/>
                <w:sz w:val="24"/>
              </w:rPr>
              <w:t>属登记</w:t>
            </w:r>
            <w:proofErr w:type="gramEnd"/>
            <w:r w:rsidRPr="0068782E">
              <w:rPr>
                <w:rFonts w:ascii="宋体" w:hAnsi="宋体" w:cs="宋体" w:hint="eastAsia"/>
                <w:kern w:val="0"/>
                <w:sz w:val="24"/>
              </w:rPr>
              <w:t>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联与权属登记资料一并归档备查。</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5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54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57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545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6931"/>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5024"/>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7009"/>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5733"/>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786"/>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8175"/>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3300"/>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210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51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w:t>
            </w:r>
            <w:proofErr w:type="gramStart"/>
            <w:r w:rsidRPr="0068782E">
              <w:rPr>
                <w:rFonts w:ascii="宋体" w:hAnsi="宋体" w:cs="宋体" w:hint="eastAsia"/>
                <w:kern w:val="0"/>
                <w:sz w:val="24"/>
              </w:rPr>
              <w:t>见结果</w:t>
            </w:r>
            <w:proofErr w:type="gramEnd"/>
            <w:r w:rsidRPr="0068782E">
              <w:rPr>
                <w:rFonts w:ascii="宋体" w:hAnsi="宋体" w:cs="宋体" w:hint="eastAsia"/>
                <w:kern w:val="0"/>
                <w:sz w:val="24"/>
              </w:rPr>
              <w:t>修改定额，并将核定情况报经县以上税务机关审核批准后，填制《核定定额通知书》；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w:t>
            </w:r>
            <w:proofErr w:type="gramStart"/>
            <w:r w:rsidRPr="0068782E">
              <w:rPr>
                <w:rFonts w:ascii="宋体" w:hAnsi="宋体" w:cs="宋体" w:hint="eastAsia"/>
                <w:kern w:val="0"/>
                <w:sz w:val="24"/>
              </w:rPr>
              <w:t>额情况</w:t>
            </w:r>
            <w:proofErr w:type="gramEnd"/>
            <w:r w:rsidRPr="0068782E">
              <w:rPr>
                <w:rFonts w:ascii="宋体" w:hAnsi="宋体" w:cs="宋体" w:hint="eastAsia"/>
                <w:kern w:val="0"/>
                <w:sz w:val="24"/>
              </w:rPr>
              <w:t>在原公示范围内进行公布；</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2100"/>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316"/>
        </w:trPr>
        <w:tc>
          <w:tcPr>
            <w:tcW w:w="89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1500"/>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textAlignment w:val="center"/>
              <w:rPr>
                <w:rFonts w:ascii="宋体" w:hAnsi="宋体" w:cs="宋体"/>
                <w:kern w:val="0"/>
                <w:sz w:val="24"/>
              </w:rPr>
            </w:pPr>
            <w:r w:rsidRPr="0068782E">
              <w:rPr>
                <w:rFonts w:ascii="宋体" w:hAnsi="宋体" w:cs="宋体" w:hint="eastAsia"/>
                <w:kern w:val="0"/>
                <w:sz w:val="24"/>
              </w:rPr>
              <w:t>1.20</w:t>
            </w:r>
          </w:p>
          <w:p w:rsidR="00CE6523" w:rsidRPr="0068782E" w:rsidRDefault="00CE6523" w:rsidP="00A674E7">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CE6523" w:rsidRPr="0068782E" w:rsidRDefault="00CE6523" w:rsidP="00A674E7">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1.《中华人民共和国社会保险法》第六十一条、第九十条。</w:t>
            </w:r>
          </w:p>
          <w:p w:rsidR="00CE6523" w:rsidRPr="0068782E" w:rsidRDefault="00CE6523" w:rsidP="00A674E7">
            <w:pPr>
              <w:jc w:val="left"/>
              <w:rPr>
                <w:rFonts w:ascii="宋体" w:hAnsi="宋体" w:cs="宋体"/>
                <w:sz w:val="24"/>
              </w:rPr>
            </w:pPr>
            <w:r w:rsidRPr="0068782E">
              <w:rPr>
                <w:rFonts w:ascii="宋体" w:hAnsi="宋体" w:cs="宋体" w:hint="eastAsia"/>
                <w:sz w:val="24"/>
              </w:rPr>
              <w:t>2.《社会保险费征缴暂行条例》（国务院令第259号）第十一条。</w:t>
            </w:r>
          </w:p>
          <w:p w:rsidR="00CE6523" w:rsidRPr="0068782E" w:rsidRDefault="00CE6523" w:rsidP="00A674E7">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〔2019〕70号）</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CE6523" w:rsidRPr="0068782E" w:rsidRDefault="00CE6523" w:rsidP="00A674E7">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CE6523" w:rsidRPr="0068782E" w:rsidTr="00A674E7">
        <w:trPr>
          <w:trHeight w:val="1500"/>
        </w:trPr>
        <w:tc>
          <w:tcPr>
            <w:tcW w:w="892" w:type="dxa"/>
            <w:vMerge/>
            <w:shd w:val="clear" w:color="auto" w:fill="auto"/>
            <w:tcMar>
              <w:top w:w="10" w:type="dxa"/>
              <w:left w:w="10" w:type="dxa"/>
              <w:right w:w="10" w:type="dxa"/>
            </w:tcMar>
            <w:vAlign w:val="center"/>
          </w:tcPr>
          <w:p w:rsidR="00CE6523" w:rsidRPr="0068782E" w:rsidRDefault="00CE6523" w:rsidP="00A674E7">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1.《中华人民共和国社会保险法》第六十一条、第九十条。</w:t>
            </w:r>
          </w:p>
          <w:p w:rsidR="00CE6523" w:rsidRPr="0068782E" w:rsidRDefault="00CE6523" w:rsidP="00A674E7">
            <w:pPr>
              <w:jc w:val="left"/>
              <w:rPr>
                <w:rFonts w:ascii="宋体" w:hAnsi="宋体" w:cs="宋体"/>
                <w:sz w:val="24"/>
              </w:rPr>
            </w:pPr>
            <w:r w:rsidRPr="0068782E">
              <w:rPr>
                <w:rFonts w:ascii="宋体" w:hAnsi="宋体" w:cs="宋体" w:hint="eastAsia"/>
                <w:sz w:val="24"/>
              </w:rPr>
              <w:t>2.《社会保险费征缴暂行条例》（国务院令第259号）第十一条。</w:t>
            </w:r>
          </w:p>
          <w:p w:rsidR="00CE6523" w:rsidRPr="0068782E" w:rsidRDefault="00CE6523" w:rsidP="00A674E7">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〔2019〕102号）</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人口等城乡居民基本医疗保险特殊群体，其个人参保财政资助金额由县级</w:t>
            </w:r>
            <w:proofErr w:type="gramStart"/>
            <w:r w:rsidRPr="0068782E">
              <w:rPr>
                <w:rFonts w:ascii="宋体" w:hAnsi="宋体" w:cs="宋体" w:hint="eastAsia"/>
                <w:kern w:val="0"/>
                <w:sz w:val="24"/>
              </w:rPr>
              <w:t>医</w:t>
            </w:r>
            <w:proofErr w:type="gramEnd"/>
            <w:r w:rsidRPr="0068782E">
              <w:rPr>
                <w:rFonts w:ascii="宋体" w:hAnsi="宋体" w:cs="宋体" w:hint="eastAsia"/>
                <w:kern w:val="0"/>
                <w:sz w:val="24"/>
              </w:rPr>
              <w:t>保部门会同县级扶贫、民政、卫生健康、残联等部门共同审核确定，特殊群体个人只需缴纳扣除个人参保财政资助后的</w:t>
            </w:r>
            <w:proofErr w:type="gramStart"/>
            <w:r w:rsidRPr="0068782E">
              <w:rPr>
                <w:rFonts w:ascii="宋体" w:hAnsi="宋体" w:cs="宋体" w:hint="eastAsia"/>
                <w:kern w:val="0"/>
                <w:sz w:val="24"/>
              </w:rPr>
              <w:t>个人参保自缴</w:t>
            </w:r>
            <w:proofErr w:type="gramEnd"/>
            <w:r w:rsidRPr="0068782E">
              <w:rPr>
                <w:rFonts w:ascii="宋体" w:hAnsi="宋体" w:cs="宋体" w:hint="eastAsia"/>
                <w:kern w:val="0"/>
                <w:sz w:val="24"/>
              </w:rPr>
              <w:t>部分。税</w:t>
            </w:r>
            <w:r w:rsidRPr="0068782E">
              <w:rPr>
                <w:rFonts w:ascii="宋体" w:hAnsi="宋体" w:cs="宋体" w:hint="eastAsia"/>
                <w:kern w:val="0"/>
                <w:sz w:val="24"/>
              </w:rPr>
              <w:lastRenderedPageBreak/>
              <w:t>务机关征收后将征收情况按规定反馈给医疗保障部门。</w:t>
            </w:r>
          </w:p>
          <w:p w:rsidR="00CE6523" w:rsidRPr="0068782E" w:rsidRDefault="00CE6523" w:rsidP="00A674E7">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CE6523" w:rsidRPr="0068782E" w:rsidTr="00A674E7">
        <w:trPr>
          <w:trHeight w:val="1500"/>
        </w:trPr>
        <w:tc>
          <w:tcPr>
            <w:tcW w:w="892" w:type="dxa"/>
            <w:vMerge w:val="restart"/>
            <w:shd w:val="clear" w:color="auto" w:fill="auto"/>
            <w:tcMar>
              <w:top w:w="10" w:type="dxa"/>
              <w:left w:w="10" w:type="dxa"/>
              <w:right w:w="10" w:type="dxa"/>
            </w:tcMar>
            <w:vAlign w:val="center"/>
          </w:tcPr>
          <w:p w:rsidR="00CE6523" w:rsidRPr="0068782E" w:rsidRDefault="00CE6523" w:rsidP="00A674E7">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CE6523" w:rsidRPr="0068782E" w:rsidRDefault="00CE6523" w:rsidP="00A674E7">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1.《中华人民共和国社会保险法》第六十一条、第九十条。</w:t>
            </w:r>
          </w:p>
          <w:p w:rsidR="00CE6523" w:rsidRPr="0068782E" w:rsidRDefault="00CE6523" w:rsidP="00A674E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CE6523" w:rsidRPr="0068782E" w:rsidTr="00A674E7">
        <w:trPr>
          <w:trHeight w:val="1500"/>
        </w:trPr>
        <w:tc>
          <w:tcPr>
            <w:tcW w:w="892" w:type="dxa"/>
            <w:vMerge/>
            <w:shd w:val="clear" w:color="auto" w:fill="auto"/>
            <w:tcMar>
              <w:top w:w="10" w:type="dxa"/>
              <w:left w:w="10" w:type="dxa"/>
              <w:right w:w="10" w:type="dxa"/>
            </w:tcMar>
            <w:vAlign w:val="center"/>
          </w:tcPr>
          <w:p w:rsidR="00CE6523" w:rsidRPr="0068782E" w:rsidRDefault="00CE6523" w:rsidP="00A674E7">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1.《中华人民共和国社会保险法》第六十一条、第九十条。</w:t>
            </w:r>
          </w:p>
          <w:p w:rsidR="00CE6523" w:rsidRPr="0068782E" w:rsidRDefault="00CE6523" w:rsidP="00A674E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CE6523" w:rsidRPr="0068782E" w:rsidTr="00A674E7">
        <w:trPr>
          <w:trHeight w:val="1500"/>
        </w:trPr>
        <w:tc>
          <w:tcPr>
            <w:tcW w:w="892" w:type="dxa"/>
            <w:vMerge/>
            <w:shd w:val="clear" w:color="auto" w:fill="auto"/>
            <w:tcMar>
              <w:top w:w="10" w:type="dxa"/>
              <w:left w:w="10" w:type="dxa"/>
              <w:right w:w="10" w:type="dxa"/>
            </w:tcMar>
            <w:vAlign w:val="center"/>
          </w:tcPr>
          <w:p w:rsidR="00CE6523" w:rsidRPr="0068782E" w:rsidRDefault="00CE6523" w:rsidP="00A674E7">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1.《中华人民共和国社会保险法》第六十一条、第九十条。</w:t>
            </w:r>
          </w:p>
          <w:p w:rsidR="00CE6523" w:rsidRPr="0068782E" w:rsidRDefault="00CE6523" w:rsidP="00A674E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CE6523" w:rsidRPr="0068782E" w:rsidTr="00A674E7">
        <w:trPr>
          <w:trHeight w:val="1500"/>
        </w:trPr>
        <w:tc>
          <w:tcPr>
            <w:tcW w:w="892" w:type="dxa"/>
            <w:vMerge/>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1.《中华人民共和国社会保险法》第六十一条、第九十条。</w:t>
            </w:r>
          </w:p>
          <w:p w:rsidR="00CE6523" w:rsidRPr="0068782E" w:rsidRDefault="00CE6523" w:rsidP="00A674E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CE6523" w:rsidRPr="0068782E" w:rsidTr="00A674E7">
        <w:trPr>
          <w:trHeight w:val="1500"/>
        </w:trPr>
        <w:tc>
          <w:tcPr>
            <w:tcW w:w="892" w:type="dxa"/>
            <w:vMerge w:val="restart"/>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CE6523" w:rsidRPr="0068782E" w:rsidRDefault="00CE6523" w:rsidP="00A674E7">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CE6523" w:rsidRPr="0068782E" w:rsidRDefault="00CE6523" w:rsidP="00A674E7">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CE6523" w:rsidRPr="0068782E" w:rsidRDefault="00CE6523" w:rsidP="00A674E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150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150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w:t>
            </w:r>
            <w:proofErr w:type="gramStart"/>
            <w:r w:rsidRPr="0068782E">
              <w:rPr>
                <w:rFonts w:ascii="宋体" w:hAnsi="宋体" w:cs="宋体" w:hint="eastAsia"/>
                <w:kern w:val="0"/>
                <w:sz w:val="24"/>
              </w:rPr>
              <w:t>银税收</w:t>
            </w:r>
            <w:proofErr w:type="gramEnd"/>
            <w:r w:rsidRPr="0068782E">
              <w:rPr>
                <w:rFonts w:ascii="宋体" w:hAnsi="宋体" w:cs="宋体" w:hint="eastAsia"/>
                <w:kern w:val="0"/>
                <w:sz w:val="24"/>
              </w:rPr>
              <w:t>收入电子缴库横向联网方式征缴保障金；</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w:t>
            </w:r>
            <w:proofErr w:type="gramStart"/>
            <w:r w:rsidRPr="0068782E">
              <w:rPr>
                <w:rFonts w:ascii="宋体" w:hAnsi="宋体" w:cs="宋体" w:hint="eastAsia"/>
                <w:kern w:val="0"/>
                <w:sz w:val="24"/>
              </w:rPr>
              <w:t>给保障</w:t>
            </w:r>
            <w:proofErr w:type="gramEnd"/>
            <w:r w:rsidRPr="0068782E">
              <w:rPr>
                <w:rFonts w:ascii="宋体" w:hAnsi="宋体" w:cs="宋体" w:hint="eastAsia"/>
                <w:kern w:val="0"/>
                <w:sz w:val="24"/>
              </w:rPr>
              <w:t>金征收机关；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1500"/>
        </w:trPr>
        <w:tc>
          <w:tcPr>
            <w:tcW w:w="892" w:type="dxa"/>
            <w:vMerge w:val="restart"/>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r w:rsidRPr="0068782E">
              <w:rPr>
                <w:rFonts w:ascii="宋体" w:hAnsi="宋体" w:cs="宋体" w:hint="eastAsia"/>
                <w:sz w:val="24"/>
              </w:rPr>
              <w:lastRenderedPageBreak/>
              <w:t>1.21</w:t>
            </w:r>
          </w:p>
          <w:p w:rsidR="00CE6523" w:rsidRPr="0068782E" w:rsidRDefault="00CE6523" w:rsidP="00A674E7">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非税收入征收管理</w:t>
            </w:r>
          </w:p>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w:t>
            </w:r>
            <w:proofErr w:type="gramStart"/>
            <w:r w:rsidRPr="0068782E">
              <w:rPr>
                <w:rFonts w:ascii="宋体" w:hAnsi="宋体" w:cs="宋体" w:hint="eastAsia"/>
                <w:kern w:val="0"/>
                <w:sz w:val="24"/>
              </w:rPr>
              <w:t>营改增</w:t>
            </w:r>
            <w:proofErr w:type="gramEnd"/>
            <w:r w:rsidRPr="0068782E">
              <w:rPr>
                <w:rFonts w:ascii="宋体" w:hAnsi="宋体" w:cs="宋体" w:hint="eastAsia"/>
                <w:kern w:val="0"/>
                <w:sz w:val="24"/>
              </w:rPr>
              <w:t>后的文化事业建设费，由税务局征收。</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2459"/>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CE6523" w:rsidRPr="0068782E" w:rsidRDefault="00CE6523" w:rsidP="00A674E7">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3088"/>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w:t>
            </w:r>
            <w:proofErr w:type="gramStart"/>
            <w:r w:rsidRPr="0068782E">
              <w:rPr>
                <w:rFonts w:ascii="宋体" w:hAnsi="宋体" w:cs="宋体" w:hint="eastAsia"/>
                <w:kern w:val="0"/>
                <w:sz w:val="24"/>
              </w:rPr>
              <w:t>含农业</w:t>
            </w:r>
            <w:proofErr w:type="gramEnd"/>
            <w:r w:rsidRPr="0068782E">
              <w:rPr>
                <w:rFonts w:ascii="宋体" w:hAnsi="宋体" w:cs="宋体" w:hint="eastAsia"/>
                <w:kern w:val="0"/>
                <w:sz w:val="24"/>
              </w:rPr>
              <w:t>排灌用电）后的销售电量按规定征收标准计征。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5100"/>
        </w:trPr>
        <w:tc>
          <w:tcPr>
            <w:tcW w:w="892" w:type="dxa"/>
            <w:vMerge w:val="restart"/>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p w:rsidR="00CE6523" w:rsidRPr="0068782E" w:rsidRDefault="00CE6523" w:rsidP="00A674E7">
            <w:pPr>
              <w:jc w:val="center"/>
              <w:rPr>
                <w:rFonts w:ascii="宋体" w:hAnsi="宋体" w:cs="宋体"/>
                <w:sz w:val="24"/>
              </w:rPr>
            </w:pPr>
            <w:r w:rsidRPr="0068782E">
              <w:rPr>
                <w:rFonts w:ascii="宋体" w:hAnsi="宋体" w:cs="宋体" w:hint="eastAsia"/>
                <w:sz w:val="24"/>
              </w:rPr>
              <w:t>1.21</w:t>
            </w:r>
          </w:p>
          <w:p w:rsidR="00CE6523" w:rsidRPr="0068782E" w:rsidRDefault="00CE6523" w:rsidP="00A674E7">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p w:rsidR="00CE6523" w:rsidRPr="0068782E" w:rsidRDefault="00CE6523" w:rsidP="00A674E7">
            <w:pPr>
              <w:jc w:val="left"/>
              <w:rPr>
                <w:rFonts w:ascii="宋体" w:hAnsi="宋体" w:cs="宋体"/>
                <w:sz w:val="24"/>
              </w:rPr>
            </w:pPr>
            <w:r w:rsidRPr="0068782E">
              <w:rPr>
                <w:rFonts w:ascii="宋体" w:hAnsi="宋体" w:cs="宋体" w:hint="eastAsia"/>
                <w:sz w:val="24"/>
              </w:rPr>
              <w:t>非税收入征收管理</w:t>
            </w:r>
          </w:p>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2100"/>
        </w:trPr>
        <w:tc>
          <w:tcPr>
            <w:tcW w:w="892" w:type="dxa"/>
            <w:vMerge/>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7151"/>
        </w:trPr>
        <w:tc>
          <w:tcPr>
            <w:tcW w:w="892" w:type="dxa"/>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p w:rsidR="00CE6523" w:rsidRPr="0068782E" w:rsidRDefault="00CE6523" w:rsidP="00A674E7">
            <w:pPr>
              <w:jc w:val="center"/>
              <w:rPr>
                <w:rFonts w:ascii="宋体" w:hAnsi="宋体" w:cs="宋体"/>
                <w:sz w:val="24"/>
              </w:rPr>
            </w:pPr>
            <w:r w:rsidRPr="0068782E">
              <w:rPr>
                <w:rFonts w:ascii="宋体" w:hAnsi="宋体" w:cs="宋体" w:hint="eastAsia"/>
                <w:sz w:val="24"/>
              </w:rPr>
              <w:t>1.21</w:t>
            </w:r>
          </w:p>
          <w:p w:rsidR="00CE6523" w:rsidRPr="0068782E" w:rsidRDefault="00CE6523" w:rsidP="00A674E7">
            <w:pPr>
              <w:jc w:val="center"/>
              <w:rPr>
                <w:rFonts w:ascii="宋体" w:hAnsi="宋体" w:cs="宋体"/>
                <w:sz w:val="24"/>
              </w:rPr>
            </w:pPr>
          </w:p>
        </w:tc>
        <w:tc>
          <w:tcPr>
            <w:tcW w:w="1129"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p w:rsidR="00CE6523" w:rsidRPr="0068782E" w:rsidRDefault="00CE6523" w:rsidP="00A674E7">
            <w:pPr>
              <w:jc w:val="left"/>
              <w:rPr>
                <w:rFonts w:ascii="宋体" w:hAnsi="宋体" w:cs="宋体"/>
                <w:sz w:val="24"/>
              </w:rPr>
            </w:pPr>
            <w:r w:rsidRPr="0068782E">
              <w:rPr>
                <w:rFonts w:ascii="宋体" w:hAnsi="宋体" w:cs="宋体" w:hint="eastAsia"/>
                <w:sz w:val="24"/>
              </w:rPr>
              <w:t>非税收入征收管理</w:t>
            </w:r>
          </w:p>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CE6523" w:rsidRPr="0068782E" w:rsidTr="00A674E7">
        <w:trPr>
          <w:trHeight w:val="7151"/>
        </w:trPr>
        <w:tc>
          <w:tcPr>
            <w:tcW w:w="892" w:type="dxa"/>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p w:rsidR="00CE6523" w:rsidRPr="0068782E" w:rsidRDefault="00CE6523" w:rsidP="00A674E7">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p w:rsidR="00CE6523" w:rsidRPr="0068782E" w:rsidRDefault="00CE6523" w:rsidP="00A674E7">
            <w:pPr>
              <w:jc w:val="left"/>
              <w:rPr>
                <w:rFonts w:ascii="宋体" w:hAnsi="宋体" w:cs="宋体"/>
                <w:sz w:val="24"/>
              </w:rPr>
            </w:pPr>
            <w:r w:rsidRPr="0068782E">
              <w:rPr>
                <w:rFonts w:ascii="宋体" w:hAnsi="宋体" w:cs="宋体" w:hint="eastAsia"/>
                <w:sz w:val="24"/>
              </w:rPr>
              <w:t>非税收入征收管理</w:t>
            </w:r>
          </w:p>
          <w:p w:rsidR="00CE6523" w:rsidRPr="0068782E" w:rsidRDefault="00CE6523" w:rsidP="00A674E7">
            <w:pPr>
              <w:jc w:val="left"/>
              <w:rPr>
                <w:rFonts w:ascii="宋体" w:hAnsi="宋体" w:cs="宋体"/>
                <w:sz w:val="24"/>
              </w:rPr>
            </w:pPr>
          </w:p>
        </w:tc>
        <w:tc>
          <w:tcPr>
            <w:tcW w:w="1114"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CE6523" w:rsidRPr="0068782E" w:rsidRDefault="00CE6523" w:rsidP="00CE6523">
      <w:r w:rsidRPr="0068782E">
        <w:br w:type="page"/>
      </w: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CE6523" w:rsidRPr="0068782E" w:rsidTr="00A674E7">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处罚决定的税务机关对符合税收征管法第八十八条第三款规定情形的，可以依法实施查封、扣押；</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处理决定。当事人缴纳税款的，解除查封、扣押措施；当事人未按规定缴纳税款的，依法拍卖、变卖所扣押的财产，以拍卖、变卖所得抵缴税款；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CE6523" w:rsidRPr="0068782E" w:rsidRDefault="00CE6523" w:rsidP="00A674E7">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处理决定或者未依法及时解除查封、扣押的；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CE6523" w:rsidRPr="0068782E" w:rsidTr="00A674E7">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处理决定或者未依法及时解除冻结的；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CE6523" w:rsidRPr="0068782E" w:rsidTr="00A674E7">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CE6523" w:rsidRPr="0068782E" w:rsidTr="00A674E7">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CE6523" w:rsidRPr="0068782E" w:rsidRDefault="00CE6523" w:rsidP="00A674E7">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CE6523" w:rsidRPr="0068782E" w:rsidRDefault="00CE6523" w:rsidP="00A674E7">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处罚决定的税务机关可以书面通知其开户银行或者其他金融机构从其存款中扣缴罚款；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立即强制执行决定，不受催告期限限制；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变卖决定，应当书面通知当事人，告知当事人依法享有的救济权利、途径和期限；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bl>
    <w:p w:rsidR="00CE6523" w:rsidRPr="0068782E" w:rsidRDefault="00CE6523" w:rsidP="00CE6523">
      <w:pPr>
        <w:rPr>
          <w:rFonts w:ascii="楷体" w:eastAsia="楷体" w:hAnsi="楷体" w:cs="楷体"/>
          <w:bCs/>
          <w:sz w:val="32"/>
          <w:szCs w:val="32"/>
        </w:rPr>
      </w:pPr>
      <w:r w:rsidRPr="0068782E">
        <w:rPr>
          <w:rFonts w:ascii="楷体" w:eastAsia="楷体" w:hAnsi="楷体" w:cs="楷体" w:hint="eastAsia"/>
          <w:bCs/>
          <w:sz w:val="32"/>
          <w:szCs w:val="32"/>
        </w:rPr>
        <w:br w:type="page"/>
      </w:r>
    </w:p>
    <w:p w:rsidR="00CE6523" w:rsidRPr="0068782E" w:rsidRDefault="00CE6523" w:rsidP="00CE6523">
      <w:pPr>
        <w:jc w:val="center"/>
        <w:rPr>
          <w:rFonts w:ascii="楷体_GB2312" w:eastAsia="楷体_GB2312" w:hAnsi="楷体" w:cs="楷体"/>
          <w:bCs/>
          <w:sz w:val="32"/>
          <w:szCs w:val="32"/>
        </w:rPr>
      </w:pP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CE6523" w:rsidRPr="0068782E" w:rsidTr="00A674E7">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营业户进行检查时，可以使用统一的税务检查通知书；除在被查对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生产、经营场所询问外，应当向被询问人送达《询问通知书》；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w:t>
            </w:r>
            <w:proofErr w:type="gramStart"/>
            <w:r w:rsidRPr="0068782E">
              <w:rPr>
                <w:rFonts w:ascii="宋体" w:hAnsi="宋体" w:cs="宋体" w:hint="eastAsia"/>
                <w:kern w:val="0"/>
                <w:sz w:val="24"/>
              </w:rPr>
              <w:t>凭全国</w:t>
            </w:r>
            <w:proofErr w:type="gramEnd"/>
            <w:r w:rsidRPr="0068782E">
              <w:rPr>
                <w:rFonts w:ascii="宋体" w:hAnsi="宋体" w:cs="宋体" w:hint="eastAsia"/>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CE6523" w:rsidRPr="0068782E" w:rsidTr="00A674E7">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CE6523" w:rsidRPr="0068782E" w:rsidRDefault="00CE6523" w:rsidP="00A674E7">
            <w:pPr>
              <w:widowControl/>
              <w:jc w:val="left"/>
              <w:textAlignment w:val="center"/>
              <w:rPr>
                <w:rFonts w:ascii="宋体" w:hAnsi="宋体" w:cs="宋体"/>
                <w:kern w:val="0"/>
                <w:sz w:val="24"/>
              </w:rPr>
            </w:pPr>
          </w:p>
        </w:tc>
      </w:tr>
      <w:tr w:rsidR="00CE6523" w:rsidRPr="0068782E" w:rsidTr="00A674E7">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特别纳税调查结论，并向企业送达《特别纳税调查结论通知书》。发现企业存在特别纳税调整问题的，按照规定程序实施调整，向企业送达《特别纳税调查调整通知书》，并告知救济权利、途径和期限；</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5.税务机关对企业</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特别纳税调整的，应当对补征的税款，按规定加收利息，并及时足额入库；</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CE6523" w:rsidRPr="0068782E" w:rsidRDefault="00CE6523" w:rsidP="00A674E7">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CE6523" w:rsidRPr="0068782E" w:rsidRDefault="00CE6523" w:rsidP="00CE6523">
      <w:pPr>
        <w:jc w:val="left"/>
        <w:rPr>
          <w:rFonts w:ascii="宋体" w:hAnsi="宋体" w:cs="宋体"/>
          <w:sz w:val="24"/>
        </w:rPr>
      </w:pPr>
      <w:r w:rsidRPr="0068782E">
        <w:rPr>
          <w:rFonts w:ascii="宋体" w:hAnsi="宋体" w:cs="宋体" w:hint="eastAsia"/>
          <w:sz w:val="24"/>
        </w:rPr>
        <w:lastRenderedPageBreak/>
        <w:br w:type="page"/>
      </w: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CE6523" w:rsidRPr="0068782E" w:rsidTr="00A674E7">
        <w:trPr>
          <w:trHeight w:val="600"/>
          <w:tblHeader/>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6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81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CE6523" w:rsidRPr="0068782E" w:rsidRDefault="00CE6523" w:rsidP="00A674E7">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6900"/>
        </w:trPr>
        <w:tc>
          <w:tcPr>
            <w:tcW w:w="762" w:type="dxa"/>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CE6523" w:rsidRPr="0068782E" w:rsidRDefault="00CE6523" w:rsidP="00A674E7">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bl>
    <w:p w:rsidR="00CE6523" w:rsidRPr="0068782E" w:rsidRDefault="00CE6523" w:rsidP="00CE6523">
      <w:pPr>
        <w:rPr>
          <w:rFonts w:ascii="楷体" w:eastAsia="楷体" w:hAnsi="楷体" w:cs="楷体"/>
          <w:bCs/>
          <w:sz w:val="32"/>
          <w:szCs w:val="32"/>
        </w:rPr>
      </w:pPr>
      <w:r w:rsidRPr="0068782E">
        <w:rPr>
          <w:rFonts w:ascii="楷体" w:eastAsia="楷体" w:hAnsi="楷体" w:cs="楷体"/>
          <w:bCs/>
          <w:sz w:val="32"/>
          <w:szCs w:val="32"/>
        </w:rPr>
        <w:br w:type="page"/>
      </w: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CE6523" w:rsidRPr="0068782E" w:rsidTr="00A674E7">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CE6523" w:rsidRPr="0068782E" w:rsidRDefault="00CE6523" w:rsidP="00A674E7">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CE6523" w:rsidRPr="0068782E" w:rsidTr="00A674E7">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行政许可决定。15个工作日内不能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CE6523" w:rsidRPr="0068782E" w:rsidRDefault="00CE6523" w:rsidP="00A674E7">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CE6523" w:rsidRPr="0068782E" w:rsidTr="00A674E7">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决定的，经本税务机关负责人批准，可以延长5个工作日内，并应当将延长期限的理由告知申请人；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CE6523" w:rsidRPr="0068782E" w:rsidRDefault="00CE6523" w:rsidP="00A674E7">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CE6523" w:rsidRPr="0068782E" w:rsidRDefault="00CE6523" w:rsidP="00CE6523">
      <w:pPr>
        <w:rPr>
          <w:rFonts w:ascii="楷体" w:eastAsia="楷体" w:hAnsi="楷体" w:cs="楷体"/>
          <w:bCs/>
          <w:sz w:val="32"/>
          <w:szCs w:val="32"/>
        </w:rPr>
      </w:pPr>
      <w:r w:rsidRPr="0068782E">
        <w:rPr>
          <w:rFonts w:ascii="楷体" w:eastAsia="楷体" w:hAnsi="楷体" w:cs="楷体"/>
          <w:bCs/>
          <w:sz w:val="32"/>
          <w:szCs w:val="32"/>
        </w:rPr>
        <w:br w:type="page"/>
      </w: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CE6523" w:rsidRPr="0068782E" w:rsidTr="00A674E7">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正常状态，无需纳税人专门申请解除；</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CE6523" w:rsidRPr="0068782E" w:rsidRDefault="00CE6523" w:rsidP="00A674E7">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r w:rsidR="00CE6523" w:rsidRPr="0068782E" w:rsidTr="00A674E7">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CE6523" w:rsidRPr="0068782E" w:rsidRDefault="00CE6523" w:rsidP="00CE6523">
      <w:pPr>
        <w:rPr>
          <w:rFonts w:ascii="楷体" w:eastAsia="楷体" w:hAnsi="楷体" w:cs="楷体"/>
          <w:bCs/>
          <w:sz w:val="32"/>
          <w:szCs w:val="32"/>
        </w:rPr>
      </w:pPr>
    </w:p>
    <w:p w:rsidR="00CE6523" w:rsidRPr="0068782E" w:rsidRDefault="00CE6523" w:rsidP="00CE6523">
      <w:pPr>
        <w:jc w:val="center"/>
        <w:rPr>
          <w:rFonts w:ascii="楷体_GB2312" w:eastAsia="楷体_GB2312" w:hAnsi="楷体" w:cs="楷体"/>
          <w:bCs/>
          <w:sz w:val="32"/>
          <w:szCs w:val="32"/>
        </w:rPr>
      </w:pP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CE6523" w:rsidRPr="0068782E" w:rsidTr="00A674E7">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jc w:val="left"/>
              <w:rPr>
                <w:rFonts w:ascii="宋体" w:hAnsi="宋体" w:cs="宋体"/>
                <w:sz w:val="24"/>
              </w:rPr>
            </w:pPr>
          </w:p>
        </w:tc>
      </w:tr>
    </w:tbl>
    <w:p w:rsidR="00CE6523" w:rsidRPr="0068782E" w:rsidRDefault="00CE6523" w:rsidP="00CE6523">
      <w:pPr>
        <w:rPr>
          <w:rFonts w:ascii="楷体" w:eastAsia="楷体" w:hAnsi="楷体" w:cs="楷体"/>
          <w:bCs/>
          <w:sz w:val="32"/>
          <w:szCs w:val="32"/>
        </w:rPr>
      </w:pPr>
      <w:r w:rsidRPr="0068782E">
        <w:rPr>
          <w:rFonts w:ascii="楷体" w:eastAsia="楷体" w:hAnsi="楷体" w:cs="楷体"/>
          <w:bCs/>
          <w:sz w:val="32"/>
          <w:szCs w:val="32"/>
        </w:rPr>
        <w:br w:type="page"/>
      </w:r>
    </w:p>
    <w:p w:rsidR="00CE6523" w:rsidRPr="0068782E" w:rsidRDefault="00CE6523" w:rsidP="00CE6523">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CE6523" w:rsidRPr="0068782E" w:rsidTr="00A674E7">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CE6523" w:rsidRPr="0068782E" w:rsidTr="00A674E7">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8.2</w:t>
            </w: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p>
          <w:p w:rsidR="00CE6523" w:rsidRPr="0068782E" w:rsidRDefault="00CE6523" w:rsidP="00A674E7">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w:t>
            </w:r>
            <w:proofErr w:type="gramStart"/>
            <w:r w:rsidRPr="0068782E">
              <w:rPr>
                <w:rFonts w:ascii="宋体" w:hAnsi="宋体" w:cs="宋体" w:hint="eastAsia"/>
                <w:kern w:val="0"/>
                <w:sz w:val="24"/>
              </w:rPr>
              <w:t>关涉税</w:t>
            </w:r>
            <w:proofErr w:type="gramEnd"/>
            <w:r w:rsidRPr="0068782E">
              <w:rPr>
                <w:rFonts w:ascii="宋体" w:hAnsi="宋体" w:cs="宋体" w:hint="eastAsia"/>
                <w:kern w:val="0"/>
                <w:sz w:val="24"/>
              </w:rPr>
              <w:t>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w:t>
            </w:r>
            <w:proofErr w:type="gramStart"/>
            <w:r w:rsidRPr="0068782E">
              <w:rPr>
                <w:rFonts w:ascii="宋体" w:hAnsi="宋体" w:cs="宋体" w:hint="eastAsia"/>
                <w:kern w:val="0"/>
                <w:sz w:val="24"/>
              </w:rPr>
              <w:t>“承诺制”容缺办理</w:t>
            </w:r>
            <w:proofErr w:type="gramEnd"/>
            <w:r w:rsidRPr="0068782E">
              <w:rPr>
                <w:rFonts w:ascii="宋体" w:hAnsi="宋体" w:cs="宋体" w:hint="eastAsia"/>
                <w:kern w:val="0"/>
                <w:sz w:val="24"/>
              </w:rPr>
              <w:t>，在其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承诺后，即时出具清税文书；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w:t>
            </w:r>
            <w:proofErr w:type="gramStart"/>
            <w:r w:rsidRPr="0068782E">
              <w:rPr>
                <w:rFonts w:ascii="宋体" w:hAnsi="宋体" w:cs="宋体" w:hint="eastAsia"/>
                <w:kern w:val="0"/>
                <w:sz w:val="24"/>
              </w:rPr>
              <w:t>容缺办理</w:t>
            </w:r>
            <w:proofErr w:type="gramEnd"/>
            <w:r w:rsidRPr="0068782E">
              <w:rPr>
                <w:rFonts w:ascii="宋体" w:hAnsi="宋体" w:cs="宋体" w:hint="eastAsia"/>
                <w:kern w:val="0"/>
                <w:sz w:val="24"/>
              </w:rPr>
              <w:t>条件的纳税人，即时出具清税文书；</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正常状态，补办纳税申报手续。符合规定情形的，税务机关可打印相应税种和相关附加的《批量零申报确认表》，经纳税人确认后，进行批量处理；</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CE6523" w:rsidRPr="0068782E" w:rsidRDefault="00CE6523" w:rsidP="00A674E7">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786"/>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w:t>
            </w:r>
            <w:proofErr w:type="gramStart"/>
            <w:r w:rsidRPr="0068782E">
              <w:rPr>
                <w:rFonts w:ascii="宋体" w:hAnsi="宋体" w:cs="宋体" w:hint="eastAsia"/>
                <w:kern w:val="0"/>
                <w:sz w:val="24"/>
              </w:rPr>
              <w:t>转登记</w:t>
            </w:r>
            <w:proofErr w:type="gramEnd"/>
            <w:r w:rsidRPr="0068782E">
              <w:rPr>
                <w:rFonts w:ascii="宋体" w:hAnsi="宋体" w:cs="宋体" w:hint="eastAsia"/>
                <w:kern w:val="0"/>
                <w:sz w:val="24"/>
              </w:rPr>
              <w:t>为小规模纳税人。</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CE6523" w:rsidRPr="0068782E" w:rsidRDefault="00CE6523" w:rsidP="00A674E7">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CE6523" w:rsidRPr="0068782E" w:rsidRDefault="00CE6523" w:rsidP="00A674E7">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CE6523" w:rsidRPr="0068782E" w:rsidTr="00A674E7">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E6523" w:rsidRPr="0068782E" w:rsidRDefault="00CE6523" w:rsidP="00A674E7">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CE6523" w:rsidRPr="0068782E" w:rsidRDefault="00CE6523" w:rsidP="00A674E7">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E6523" w:rsidRPr="0068782E" w:rsidRDefault="00CE6523" w:rsidP="00A674E7">
            <w:pPr>
              <w:widowControl/>
              <w:jc w:val="left"/>
              <w:textAlignment w:val="center"/>
              <w:rPr>
                <w:rFonts w:ascii="宋体" w:hAnsi="宋体" w:cs="宋体"/>
                <w:kern w:val="0"/>
                <w:sz w:val="24"/>
              </w:rPr>
            </w:pP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CE6523" w:rsidRPr="0068782E" w:rsidRDefault="00CE6523" w:rsidP="00A674E7">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CE6523" w:rsidRPr="0068782E" w:rsidRDefault="00CE6523" w:rsidP="00A674E7">
            <w:pPr>
              <w:widowControl/>
              <w:jc w:val="left"/>
              <w:textAlignment w:val="center"/>
              <w:rPr>
                <w:rFonts w:ascii="宋体" w:hAnsi="宋体" w:cs="宋体"/>
                <w:sz w:val="24"/>
              </w:rPr>
            </w:pPr>
          </w:p>
        </w:tc>
      </w:tr>
    </w:tbl>
    <w:p w:rsidR="00CE6523" w:rsidRPr="0068782E" w:rsidRDefault="00CE6523" w:rsidP="00CE6523">
      <w:pPr>
        <w:rPr>
          <w:rFonts w:ascii="楷体" w:eastAsia="楷体" w:hAnsi="楷体" w:cs="楷体"/>
          <w:bCs/>
          <w:sz w:val="32"/>
          <w:szCs w:val="32"/>
        </w:rPr>
      </w:pPr>
    </w:p>
    <w:p w:rsidR="00CE6523" w:rsidRPr="00750935" w:rsidRDefault="00CE6523" w:rsidP="00CE6523"/>
    <w:p w:rsidR="00860F8C" w:rsidRPr="0068782E" w:rsidRDefault="00860F8C" w:rsidP="00860F8C">
      <w:pPr>
        <w:spacing w:line="360" w:lineRule="auto"/>
        <w:ind w:firstLineChars="200" w:firstLine="640"/>
        <w:rPr>
          <w:rFonts w:ascii="仿宋_GB2312" w:eastAsia="仿宋_GB2312" w:hAnsi="宋体" w:cs="宋体"/>
          <w:sz w:val="32"/>
          <w:szCs w:val="32"/>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淤泥税务分局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7F647F">
        <w:rPr>
          <w:rFonts w:ascii="仿宋_GB2312" w:eastAsia="仿宋_GB2312" w:hAnsi="宋体" w:cs="宋体"/>
          <w:sz w:val="32"/>
          <w:szCs w:val="32"/>
        </w:rPr>
        <w:t>0858-3570126</w:t>
      </w:r>
      <w:r w:rsidRPr="0068782E">
        <w:rPr>
          <w:rFonts w:ascii="仿宋_GB2312" w:eastAsia="仿宋_GB2312" w:hAnsi="宋体" w:cs="宋体" w:hint="eastAsia"/>
          <w:sz w:val="32"/>
          <w:szCs w:val="32"/>
        </w:rPr>
        <w:t>；邮箱：</w:t>
      </w:r>
      <w:r w:rsidRPr="007F647F">
        <w:rPr>
          <w:rFonts w:ascii="仿宋_GB2312" w:eastAsia="仿宋_GB2312" w:hAnsi="宋体" w:cs="宋体"/>
          <w:sz w:val="32"/>
          <w:szCs w:val="32"/>
        </w:rPr>
        <w:t>532685965@qq.com</w:t>
      </w:r>
      <w:r w:rsidRPr="0068782E">
        <w:rPr>
          <w:rFonts w:ascii="仿宋_GB2312" w:eastAsia="仿宋_GB2312" w:hAnsi="宋体" w:cs="宋体" w:hint="eastAsia"/>
          <w:sz w:val="32"/>
          <w:szCs w:val="32"/>
        </w:rPr>
        <w:t>）</w:t>
      </w:r>
    </w:p>
    <w:p w:rsidR="00860F8C" w:rsidRPr="0068782E" w:rsidRDefault="00860F8C" w:rsidP="00860F8C">
      <w:pPr>
        <w:rPr>
          <w:rFonts w:ascii="楷体" w:eastAsia="楷体" w:hAnsi="楷体" w:cs="楷体"/>
          <w:bCs/>
          <w:sz w:val="32"/>
          <w:szCs w:val="32"/>
        </w:rPr>
      </w:pPr>
    </w:p>
    <w:p w:rsidR="00E03EC1" w:rsidRPr="00860F8C" w:rsidRDefault="00E03EC1"/>
    <w:sectPr w:rsidR="00E03EC1" w:rsidRPr="00860F8C" w:rsidSect="00CE6523">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DC2" w:rsidRDefault="00984DC2" w:rsidP="000E4B9E">
      <w:r>
        <w:separator/>
      </w:r>
    </w:p>
  </w:endnote>
  <w:endnote w:type="continuationSeparator" w:id="0">
    <w:p w:rsidR="00984DC2" w:rsidRDefault="00984DC2" w:rsidP="000E4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0E4B9E">
    <w:pPr>
      <w:pStyle w:val="a4"/>
      <w:jc w:val="center"/>
    </w:pPr>
    <w:r>
      <w:fldChar w:fldCharType="begin"/>
    </w:r>
    <w:r w:rsidR="00CE6523">
      <w:instrText>PAGE   \* MERGEFORMAT</w:instrText>
    </w:r>
    <w:r>
      <w:fldChar w:fldCharType="separate"/>
    </w:r>
    <w:r w:rsidR="00860F8C" w:rsidRPr="00860F8C">
      <w:rPr>
        <w:noProof/>
        <w:lang w:val="zh-CN"/>
      </w:rPr>
      <w:t>78</w:t>
    </w:r>
    <w:r>
      <w:fldChar w:fldCharType="end"/>
    </w:r>
  </w:p>
  <w:p w:rsidR="00EE3CDC" w:rsidRDefault="00984D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DC2" w:rsidRDefault="00984DC2" w:rsidP="000E4B9E">
      <w:r>
        <w:separator/>
      </w:r>
    </w:p>
  </w:footnote>
  <w:footnote w:type="continuationSeparator" w:id="0">
    <w:p w:rsidR="00984DC2" w:rsidRDefault="00984DC2" w:rsidP="000E4B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6523"/>
    <w:rsid w:val="000E4B9E"/>
    <w:rsid w:val="001A12C9"/>
    <w:rsid w:val="0026624B"/>
    <w:rsid w:val="00400757"/>
    <w:rsid w:val="00512B7F"/>
    <w:rsid w:val="00625946"/>
    <w:rsid w:val="00860F8C"/>
    <w:rsid w:val="00984DC2"/>
    <w:rsid w:val="00CE6523"/>
    <w:rsid w:val="00DC5556"/>
    <w:rsid w:val="00E03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52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CE6523"/>
    <w:rPr>
      <w:rFonts w:ascii="宋体" w:eastAsia="宋体" w:hAnsi="宋体" w:cs="宋体" w:hint="eastAsia"/>
      <w:strike/>
      <w:color w:val="000000"/>
      <w:sz w:val="24"/>
      <w:szCs w:val="24"/>
    </w:rPr>
  </w:style>
  <w:style w:type="character" w:customStyle="1" w:styleId="font21">
    <w:name w:val="font21"/>
    <w:qFormat/>
    <w:rsid w:val="00CE6523"/>
    <w:rPr>
      <w:rFonts w:ascii="宋体" w:eastAsia="宋体" w:hAnsi="宋体" w:cs="宋体" w:hint="eastAsia"/>
      <w:color w:val="000000"/>
      <w:sz w:val="24"/>
      <w:szCs w:val="24"/>
      <w:u w:val="none"/>
    </w:rPr>
  </w:style>
  <w:style w:type="character" w:customStyle="1" w:styleId="font41">
    <w:name w:val="font41"/>
    <w:qFormat/>
    <w:rsid w:val="00CE6523"/>
    <w:rPr>
      <w:rFonts w:ascii="宋体" w:eastAsia="宋体" w:hAnsi="宋体" w:cs="宋体" w:hint="eastAsia"/>
      <w:color w:val="000000"/>
      <w:sz w:val="24"/>
      <w:szCs w:val="24"/>
      <w:u w:val="none"/>
    </w:rPr>
  </w:style>
  <w:style w:type="paragraph" w:styleId="a3">
    <w:name w:val="header"/>
    <w:basedOn w:val="a"/>
    <w:link w:val="Char"/>
    <w:qFormat/>
    <w:rsid w:val="00CE65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6523"/>
    <w:rPr>
      <w:rFonts w:ascii="Calibri" w:eastAsia="宋体" w:hAnsi="Calibri" w:cs="Times New Roman"/>
      <w:sz w:val="18"/>
      <w:szCs w:val="18"/>
    </w:rPr>
  </w:style>
  <w:style w:type="paragraph" w:styleId="a4">
    <w:name w:val="footer"/>
    <w:basedOn w:val="a"/>
    <w:link w:val="Char0"/>
    <w:uiPriority w:val="99"/>
    <w:rsid w:val="00CE6523"/>
    <w:pPr>
      <w:tabs>
        <w:tab w:val="center" w:pos="4153"/>
        <w:tab w:val="right" w:pos="8306"/>
      </w:tabs>
      <w:snapToGrid w:val="0"/>
      <w:jc w:val="left"/>
    </w:pPr>
    <w:rPr>
      <w:sz w:val="18"/>
      <w:szCs w:val="18"/>
    </w:rPr>
  </w:style>
  <w:style w:type="character" w:customStyle="1" w:styleId="Char0">
    <w:name w:val="页脚 Char"/>
    <w:basedOn w:val="a0"/>
    <w:link w:val="a4"/>
    <w:uiPriority w:val="99"/>
    <w:rsid w:val="00CE6523"/>
    <w:rPr>
      <w:rFonts w:ascii="Calibri" w:eastAsia="宋体" w:hAnsi="Calibri" w:cs="Times New Roman"/>
      <w:sz w:val="18"/>
      <w:szCs w:val="18"/>
    </w:rPr>
  </w:style>
  <w:style w:type="paragraph" w:styleId="a5">
    <w:name w:val="Balloon Text"/>
    <w:basedOn w:val="a"/>
    <w:link w:val="Char1"/>
    <w:uiPriority w:val="99"/>
    <w:semiHidden/>
    <w:unhideWhenUsed/>
    <w:rsid w:val="00CE6523"/>
    <w:rPr>
      <w:sz w:val="18"/>
      <w:szCs w:val="18"/>
    </w:rPr>
  </w:style>
  <w:style w:type="character" w:customStyle="1" w:styleId="Char1">
    <w:name w:val="批注框文本 Char"/>
    <w:basedOn w:val="a0"/>
    <w:link w:val="a5"/>
    <w:uiPriority w:val="99"/>
    <w:semiHidden/>
    <w:rsid w:val="00CE652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16997</Words>
  <Characters>96889</Characters>
  <Application>Microsoft Office Word</Application>
  <DocSecurity>0</DocSecurity>
  <Lines>807</Lines>
  <Paragraphs>227</Paragraphs>
  <ScaleCrop>false</ScaleCrop>
  <Company>CHINA</Company>
  <LinksUpToDate>false</LinksUpToDate>
  <CharactersWithSpaces>113659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2020-06-30T06:56:00Z</dcterms:created>
  <dcterms:modified xsi:type="dcterms:W3CDTF">2020-06-30T07:20:00Z</dcterms:modified>
</cp:coreProperties>
</file>