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84"/>
          <w:szCs w:val="84"/>
        </w:rPr>
      </w:pPr>
    </w:p>
    <w:p>
      <w:pPr>
        <w:jc w:val="center"/>
        <w:rPr>
          <w:rFonts w:ascii="黑体" w:eastAsia="黑体"/>
          <w:sz w:val="84"/>
          <w:szCs w:val="84"/>
        </w:rPr>
      </w:pPr>
    </w:p>
    <w:p>
      <w:pPr>
        <w:jc w:val="center"/>
        <w:rPr>
          <w:rFonts w:ascii="黑体" w:eastAsia="黑体"/>
          <w:sz w:val="84"/>
          <w:szCs w:val="84"/>
        </w:rPr>
      </w:pPr>
    </w:p>
    <w:p>
      <w:pPr>
        <w:jc w:val="center"/>
        <w:rPr>
          <w:rFonts w:ascii="黑体" w:eastAsia="黑体"/>
          <w:sz w:val="84"/>
          <w:szCs w:val="84"/>
        </w:rPr>
      </w:pPr>
    </w:p>
    <w:p>
      <w:pPr>
        <w:jc w:val="center"/>
        <w:rPr>
          <w:rFonts w:ascii="黑体" w:eastAsia="黑体"/>
          <w:sz w:val="84"/>
          <w:szCs w:val="84"/>
        </w:rPr>
      </w:pPr>
    </w:p>
    <w:p>
      <w:pPr>
        <w:jc w:val="center"/>
        <w:rPr>
          <w:rFonts w:ascii="黑体" w:eastAsia="黑体"/>
          <w:sz w:val="72"/>
          <w:szCs w:val="72"/>
        </w:rPr>
      </w:pPr>
      <w:r>
        <w:rPr>
          <w:rFonts w:hint="eastAsia" w:ascii="黑体" w:eastAsia="黑体"/>
          <w:spacing w:val="-20"/>
          <w:w w:val="100"/>
          <w:sz w:val="72"/>
          <w:szCs w:val="72"/>
        </w:rPr>
        <w:t>国家税务总局</w:t>
      </w:r>
      <w:r>
        <w:rPr>
          <w:rFonts w:hint="eastAsia" w:ascii="黑体" w:eastAsia="黑体"/>
          <w:spacing w:val="-20"/>
          <w:w w:val="100"/>
          <w:sz w:val="72"/>
          <w:szCs w:val="72"/>
          <w:lang w:eastAsia="zh-CN"/>
        </w:rPr>
        <w:t>贵州</w:t>
      </w:r>
      <w:r>
        <w:rPr>
          <w:rFonts w:hint="eastAsia" w:ascii="黑体" w:eastAsia="黑体"/>
          <w:spacing w:val="-20"/>
          <w:w w:val="100"/>
          <w:sz w:val="72"/>
          <w:szCs w:val="72"/>
        </w:rPr>
        <w:t>省税务局</w:t>
      </w:r>
    </w:p>
    <w:p>
      <w:pPr>
        <w:jc w:val="center"/>
        <w:rPr>
          <w:rFonts w:ascii="黑体" w:eastAsia="黑体"/>
          <w:sz w:val="72"/>
          <w:szCs w:val="72"/>
        </w:rPr>
      </w:pPr>
      <w:r>
        <w:rPr>
          <w:rFonts w:hint="eastAsia" w:ascii="黑体" w:eastAsia="黑体"/>
          <w:sz w:val="72"/>
          <w:szCs w:val="72"/>
        </w:rPr>
        <w:t>2021年度单位决算</w:t>
      </w:r>
    </w:p>
    <w:p/>
    <w:p/>
    <w:p/>
    <w:p/>
    <w:p/>
    <w:p/>
    <w:p/>
    <w:p/>
    <w:p/>
    <w:p/>
    <w:p/>
    <w:p/>
    <w:p/>
    <w:p/>
    <w:p/>
    <w:p/>
    <w:p/>
    <w:p/>
    <w:p/>
    <w:p/>
    <w:p>
      <w:pPr>
        <w:pStyle w:val="2"/>
      </w:pPr>
    </w:p>
    <w:p>
      <w:pPr>
        <w:pStyle w:val="2"/>
      </w:pPr>
    </w:p>
    <w:p>
      <w:pPr>
        <w:pStyle w:val="2"/>
      </w:pPr>
    </w:p>
    <w:p>
      <w:pPr>
        <w:pStyle w:val="2"/>
      </w:pPr>
    </w:p>
    <w:p>
      <w:pPr>
        <w:pStyle w:val="2"/>
      </w:pPr>
    </w:p>
    <w:p>
      <w:pPr>
        <w:pStyle w:val="2"/>
      </w:pPr>
    </w:p>
    <w:p>
      <w:pPr>
        <w:spacing w:line="360" w:lineRule="auto"/>
        <w:jc w:val="center"/>
        <w:rPr>
          <w:rFonts w:ascii="方正小标宋简体" w:eastAsia="方正小标宋简体"/>
          <w:sz w:val="44"/>
          <w:szCs w:val="44"/>
        </w:rPr>
      </w:pPr>
      <w:r>
        <w:rPr>
          <w:rFonts w:hint="eastAsia" w:ascii="方正小标宋简体" w:eastAsia="方正小标宋简体"/>
          <w:sz w:val="44"/>
          <w:szCs w:val="44"/>
        </w:rPr>
        <w:t>目       录</w:t>
      </w:r>
    </w:p>
    <w:p>
      <w:pPr>
        <w:spacing w:line="360" w:lineRule="auto"/>
      </w:pPr>
    </w:p>
    <w:p>
      <w:pPr>
        <w:spacing w:line="360" w:lineRule="auto"/>
        <w:rPr>
          <w:rFonts w:ascii="黑体" w:hAnsi="黑体" w:eastAsia="黑体"/>
          <w:sz w:val="32"/>
          <w:szCs w:val="32"/>
        </w:rPr>
      </w:pPr>
      <w:r>
        <w:rPr>
          <w:rFonts w:hint="eastAsia" w:ascii="黑体" w:hAnsi="黑体" w:eastAsia="黑体"/>
          <w:sz w:val="32"/>
          <w:szCs w:val="32"/>
        </w:rPr>
        <w:t>第一部分 单位概况</w:t>
      </w:r>
    </w:p>
    <w:p>
      <w:pPr>
        <w:spacing w:line="360" w:lineRule="auto"/>
        <w:rPr>
          <w:rFonts w:ascii="仿宋_GB2312" w:eastAsia="仿宋_GB2312"/>
          <w:sz w:val="32"/>
          <w:szCs w:val="32"/>
        </w:rPr>
      </w:pPr>
      <w:r>
        <w:rPr>
          <w:rFonts w:hint="eastAsia" w:ascii="仿宋_GB2312" w:eastAsia="仿宋_GB2312"/>
          <w:sz w:val="32"/>
          <w:szCs w:val="32"/>
        </w:rPr>
        <w:t>一、单位职责</w:t>
      </w:r>
    </w:p>
    <w:p>
      <w:pPr>
        <w:spacing w:line="360" w:lineRule="auto"/>
        <w:rPr>
          <w:rFonts w:ascii="仿宋_GB2312" w:eastAsia="仿宋_GB2312"/>
          <w:sz w:val="32"/>
          <w:szCs w:val="32"/>
        </w:rPr>
      </w:pPr>
      <w:r>
        <w:rPr>
          <w:rFonts w:hint="eastAsia" w:ascii="仿宋_GB2312" w:eastAsia="仿宋_GB2312"/>
          <w:sz w:val="32"/>
          <w:szCs w:val="32"/>
        </w:rPr>
        <w:t>二、机构设置</w:t>
      </w:r>
    </w:p>
    <w:p>
      <w:pPr>
        <w:spacing w:line="360" w:lineRule="auto"/>
        <w:rPr>
          <w:rFonts w:ascii="黑体" w:hAnsi="黑体" w:eastAsia="黑体"/>
          <w:sz w:val="32"/>
          <w:szCs w:val="32"/>
        </w:rPr>
      </w:pPr>
      <w:r>
        <w:rPr>
          <w:rFonts w:hint="eastAsia" w:ascii="黑体" w:hAnsi="黑体" w:eastAsia="黑体"/>
          <w:sz w:val="32"/>
          <w:szCs w:val="32"/>
        </w:rPr>
        <w:t>第二部分 2021年度单位决算表</w:t>
      </w:r>
    </w:p>
    <w:p>
      <w:pPr>
        <w:spacing w:line="360" w:lineRule="auto"/>
        <w:rPr>
          <w:rFonts w:ascii="仿宋_GB2312" w:eastAsia="仿宋_GB2312"/>
          <w:sz w:val="32"/>
          <w:szCs w:val="32"/>
        </w:rPr>
      </w:pPr>
      <w:r>
        <w:rPr>
          <w:rFonts w:hint="eastAsia" w:ascii="仿宋_GB2312" w:eastAsia="仿宋_GB2312"/>
          <w:sz w:val="32"/>
          <w:szCs w:val="32"/>
        </w:rPr>
        <w:t>一、收入支出决算总表</w:t>
      </w:r>
    </w:p>
    <w:p>
      <w:pPr>
        <w:spacing w:line="360" w:lineRule="auto"/>
        <w:rPr>
          <w:rFonts w:ascii="仿宋_GB2312" w:eastAsia="仿宋_GB2312"/>
          <w:sz w:val="32"/>
          <w:szCs w:val="32"/>
        </w:rPr>
      </w:pPr>
      <w:r>
        <w:rPr>
          <w:rFonts w:hint="eastAsia" w:ascii="仿宋_GB2312" w:eastAsia="仿宋_GB2312"/>
          <w:sz w:val="32"/>
          <w:szCs w:val="32"/>
        </w:rPr>
        <w:t>二、收入决算表</w:t>
      </w:r>
    </w:p>
    <w:p>
      <w:pPr>
        <w:spacing w:line="360" w:lineRule="auto"/>
        <w:rPr>
          <w:rFonts w:ascii="仿宋_GB2312" w:eastAsia="仿宋_GB2312"/>
          <w:sz w:val="32"/>
          <w:szCs w:val="32"/>
        </w:rPr>
      </w:pPr>
      <w:r>
        <w:rPr>
          <w:rFonts w:hint="eastAsia" w:ascii="仿宋_GB2312" w:eastAsia="仿宋_GB2312"/>
          <w:sz w:val="32"/>
          <w:szCs w:val="32"/>
        </w:rPr>
        <w:t>三、支出决算表</w:t>
      </w:r>
    </w:p>
    <w:p>
      <w:pPr>
        <w:spacing w:line="360" w:lineRule="auto"/>
        <w:rPr>
          <w:rFonts w:ascii="仿宋_GB2312" w:eastAsia="仿宋_GB2312"/>
          <w:sz w:val="32"/>
          <w:szCs w:val="32"/>
        </w:rPr>
      </w:pPr>
      <w:r>
        <w:rPr>
          <w:rFonts w:hint="eastAsia" w:ascii="仿宋_GB2312" w:eastAsia="仿宋_GB2312"/>
          <w:sz w:val="32"/>
          <w:szCs w:val="32"/>
        </w:rPr>
        <w:t>四、财政拨款收入支出决算总表</w:t>
      </w:r>
    </w:p>
    <w:p>
      <w:pPr>
        <w:spacing w:line="360" w:lineRule="auto"/>
        <w:rPr>
          <w:rFonts w:ascii="仿宋_GB2312" w:eastAsia="仿宋_GB2312"/>
          <w:sz w:val="32"/>
          <w:szCs w:val="32"/>
        </w:rPr>
      </w:pPr>
      <w:r>
        <w:rPr>
          <w:rFonts w:hint="eastAsia" w:ascii="仿宋_GB2312" w:eastAsia="仿宋_GB2312"/>
          <w:sz w:val="32"/>
          <w:szCs w:val="32"/>
        </w:rPr>
        <w:t>五、一般公共预算财政拨款支出决算表</w:t>
      </w:r>
    </w:p>
    <w:p>
      <w:pPr>
        <w:spacing w:line="360" w:lineRule="auto"/>
        <w:rPr>
          <w:rFonts w:ascii="仿宋_GB2312" w:eastAsia="仿宋_GB2312"/>
          <w:sz w:val="32"/>
          <w:szCs w:val="32"/>
        </w:rPr>
      </w:pPr>
      <w:r>
        <w:rPr>
          <w:rFonts w:hint="eastAsia" w:ascii="仿宋_GB2312" w:eastAsia="仿宋_GB2312"/>
          <w:sz w:val="32"/>
          <w:szCs w:val="32"/>
        </w:rPr>
        <w:t>六、基本支出决算明细表</w:t>
      </w:r>
    </w:p>
    <w:p>
      <w:pPr>
        <w:spacing w:line="360" w:lineRule="auto"/>
        <w:rPr>
          <w:rFonts w:ascii="仿宋_GB2312" w:eastAsia="仿宋_GB2312"/>
          <w:sz w:val="32"/>
          <w:szCs w:val="32"/>
        </w:rPr>
      </w:pPr>
      <w:r>
        <w:rPr>
          <w:rFonts w:hint="eastAsia" w:ascii="仿宋_GB2312" w:eastAsia="仿宋_GB2312"/>
          <w:sz w:val="32"/>
          <w:szCs w:val="32"/>
        </w:rPr>
        <w:t>七、一般公共预算财政拨款“三公”经费支出决算表</w:t>
      </w:r>
    </w:p>
    <w:p>
      <w:pPr>
        <w:spacing w:line="360" w:lineRule="auto"/>
        <w:rPr>
          <w:rFonts w:ascii="仿宋_GB2312" w:eastAsia="仿宋_GB2312"/>
          <w:sz w:val="32"/>
          <w:szCs w:val="32"/>
        </w:rPr>
      </w:pPr>
      <w:r>
        <w:rPr>
          <w:rFonts w:hint="eastAsia" w:ascii="仿宋_GB2312" w:eastAsia="仿宋_GB2312"/>
          <w:sz w:val="32"/>
          <w:szCs w:val="32"/>
        </w:rPr>
        <w:t>八、政府性基金预算财政拨款收入支出决算表</w:t>
      </w:r>
    </w:p>
    <w:p>
      <w:pPr>
        <w:spacing w:line="360" w:lineRule="auto"/>
        <w:rPr>
          <w:rFonts w:ascii="仿宋_GB2312" w:eastAsia="仿宋_GB2312"/>
          <w:sz w:val="32"/>
          <w:szCs w:val="32"/>
        </w:rPr>
      </w:pPr>
      <w:r>
        <w:rPr>
          <w:rFonts w:hint="eastAsia" w:ascii="仿宋_GB2312" w:eastAsia="仿宋_GB2312"/>
          <w:sz w:val="32"/>
          <w:szCs w:val="32"/>
        </w:rPr>
        <w:t>九、国有资本经营预算财政拨款支出决算表</w:t>
      </w:r>
    </w:p>
    <w:p>
      <w:pPr>
        <w:spacing w:line="360" w:lineRule="auto"/>
        <w:rPr>
          <w:rFonts w:ascii="黑体" w:hAnsi="黑体" w:eastAsia="黑体"/>
          <w:sz w:val="32"/>
          <w:szCs w:val="32"/>
        </w:rPr>
      </w:pPr>
      <w:r>
        <w:rPr>
          <w:rFonts w:hint="eastAsia" w:ascii="黑体" w:hAnsi="黑体" w:eastAsia="黑体"/>
          <w:sz w:val="32"/>
          <w:szCs w:val="32"/>
        </w:rPr>
        <w:t>第三部分 2021年度单位决算情况说明</w:t>
      </w:r>
    </w:p>
    <w:p>
      <w:pPr>
        <w:spacing w:line="360" w:lineRule="auto"/>
        <w:rPr>
          <w:rFonts w:ascii="黑体" w:hAnsi="黑体" w:eastAsia="黑体"/>
          <w:sz w:val="32"/>
          <w:szCs w:val="32"/>
        </w:rPr>
      </w:pPr>
      <w:r>
        <w:rPr>
          <w:rFonts w:hint="eastAsia" w:ascii="黑体" w:hAnsi="黑体" w:eastAsia="黑体"/>
          <w:sz w:val="32"/>
          <w:szCs w:val="32"/>
        </w:rPr>
        <w:t>第四部分 名词解释</w:t>
      </w:r>
    </w:p>
    <w:p>
      <w:pPr>
        <w:spacing w:line="360" w:lineRule="auto"/>
        <w:rPr>
          <w:rFonts w:ascii="黑体" w:hAnsi="黑体" w:eastAsia="黑体"/>
          <w:sz w:val="32"/>
          <w:szCs w:val="32"/>
        </w:rPr>
      </w:pPr>
    </w:p>
    <w:p>
      <w:pPr>
        <w:spacing w:line="360" w:lineRule="auto"/>
        <w:rPr>
          <w:rFonts w:ascii="黑体" w:hAnsi="黑体" w:eastAsia="黑体"/>
          <w:sz w:val="32"/>
          <w:szCs w:val="32"/>
        </w:rPr>
      </w:pPr>
    </w:p>
    <w:p>
      <w:pPr>
        <w:spacing w:line="360" w:lineRule="auto"/>
        <w:rPr>
          <w:rFonts w:ascii="黑体" w:hAnsi="黑体" w:eastAsia="黑体"/>
          <w:sz w:val="32"/>
          <w:szCs w:val="32"/>
        </w:rPr>
      </w:pPr>
    </w:p>
    <w:p>
      <w:pPr>
        <w:spacing w:line="360" w:lineRule="auto"/>
        <w:rPr>
          <w:rFonts w:ascii="黑体" w:hAnsi="黑体" w:eastAsia="黑体"/>
          <w:sz w:val="32"/>
          <w:szCs w:val="32"/>
        </w:rPr>
      </w:pPr>
    </w:p>
    <w:p>
      <w:pPr>
        <w:jc w:val="center"/>
        <w:rPr>
          <w:rFonts w:ascii="黑体" w:hAnsi="黑体" w:eastAsia="黑体" w:cs="黑体"/>
          <w:sz w:val="72"/>
          <w:szCs w:val="72"/>
        </w:rPr>
      </w:pPr>
    </w:p>
    <w:p>
      <w:pPr>
        <w:jc w:val="center"/>
        <w:rPr>
          <w:rFonts w:ascii="黑体" w:hAnsi="黑体" w:eastAsia="黑体" w:cs="黑体"/>
          <w:sz w:val="72"/>
          <w:szCs w:val="72"/>
        </w:rPr>
      </w:pPr>
    </w:p>
    <w:p>
      <w:pPr>
        <w:jc w:val="center"/>
        <w:rPr>
          <w:rFonts w:ascii="黑体" w:hAnsi="黑体" w:eastAsia="黑体" w:cs="黑体"/>
          <w:sz w:val="72"/>
          <w:szCs w:val="72"/>
        </w:rPr>
      </w:pPr>
    </w:p>
    <w:p>
      <w:pPr>
        <w:jc w:val="center"/>
        <w:rPr>
          <w:rFonts w:ascii="黑体" w:hAnsi="黑体" w:eastAsia="黑体" w:cs="黑体"/>
          <w:sz w:val="72"/>
          <w:szCs w:val="72"/>
        </w:rPr>
      </w:pPr>
    </w:p>
    <w:p>
      <w:pPr>
        <w:jc w:val="center"/>
        <w:rPr>
          <w:rFonts w:ascii="黑体" w:hAnsi="黑体" w:eastAsia="黑体" w:cs="黑体"/>
          <w:sz w:val="72"/>
          <w:szCs w:val="72"/>
        </w:rPr>
      </w:pPr>
    </w:p>
    <w:p>
      <w:pPr>
        <w:jc w:val="center"/>
        <w:rPr>
          <w:rFonts w:ascii="黑体" w:hAnsi="黑体" w:eastAsia="黑体" w:cs="黑体"/>
          <w:sz w:val="72"/>
          <w:szCs w:val="72"/>
        </w:rPr>
      </w:pPr>
    </w:p>
    <w:p>
      <w:pPr>
        <w:jc w:val="center"/>
        <w:rPr>
          <w:rFonts w:ascii="黑体" w:hAnsi="黑体" w:eastAsia="黑体"/>
          <w:sz w:val="72"/>
          <w:szCs w:val="72"/>
        </w:rPr>
      </w:pPr>
      <w:r>
        <w:rPr>
          <w:rFonts w:hint="eastAsia" w:ascii="黑体" w:hAnsi="黑体" w:eastAsia="黑体" w:cs="黑体"/>
          <w:sz w:val="72"/>
          <w:szCs w:val="72"/>
        </w:rPr>
        <w:t>第一部分</w:t>
      </w:r>
      <w:r>
        <w:rPr>
          <w:rFonts w:ascii="黑体" w:hAnsi="黑体" w:eastAsia="黑体" w:cs="黑体"/>
          <w:sz w:val="72"/>
          <w:szCs w:val="72"/>
        </w:rPr>
        <w:t xml:space="preserve"> </w:t>
      </w:r>
      <w:r>
        <w:rPr>
          <w:rFonts w:hint="eastAsia" w:ascii="黑体" w:hAnsi="黑体" w:eastAsia="黑体" w:cs="黑体"/>
          <w:sz w:val="72"/>
          <w:szCs w:val="72"/>
        </w:rPr>
        <w:t>单位概况</w:t>
      </w:r>
    </w:p>
    <w:p>
      <w:pPr>
        <w:spacing w:line="360" w:lineRule="auto"/>
        <w:rPr>
          <w:rFonts w:ascii="黑体" w:hAnsi="黑体" w:eastAsia="黑体"/>
          <w:sz w:val="32"/>
          <w:szCs w:val="32"/>
        </w:rPr>
      </w:pPr>
    </w:p>
    <w:p>
      <w:pPr>
        <w:spacing w:line="360" w:lineRule="auto"/>
        <w:rPr>
          <w:rFonts w:ascii="黑体" w:hAnsi="黑体" w:eastAsia="黑体"/>
          <w:sz w:val="32"/>
          <w:szCs w:val="32"/>
        </w:rPr>
      </w:pPr>
    </w:p>
    <w:p>
      <w:pPr>
        <w:spacing w:line="360" w:lineRule="auto"/>
        <w:rPr>
          <w:rFonts w:ascii="黑体" w:hAnsi="黑体" w:eastAsia="黑体"/>
          <w:sz w:val="32"/>
          <w:szCs w:val="32"/>
        </w:rPr>
      </w:pPr>
    </w:p>
    <w:p>
      <w:pPr>
        <w:spacing w:line="360" w:lineRule="auto"/>
        <w:rPr>
          <w:rFonts w:ascii="黑体" w:hAnsi="黑体" w:eastAsia="黑体"/>
          <w:sz w:val="32"/>
          <w:szCs w:val="32"/>
        </w:rPr>
      </w:pPr>
    </w:p>
    <w:p>
      <w:pPr>
        <w:spacing w:line="360" w:lineRule="auto"/>
        <w:rPr>
          <w:rFonts w:ascii="黑体" w:hAnsi="黑体" w:eastAsia="黑体"/>
          <w:sz w:val="32"/>
          <w:szCs w:val="32"/>
        </w:rPr>
      </w:pPr>
    </w:p>
    <w:p>
      <w:pPr>
        <w:spacing w:line="360" w:lineRule="auto"/>
        <w:rPr>
          <w:rFonts w:ascii="黑体" w:hAnsi="黑体" w:eastAsia="黑体"/>
          <w:sz w:val="32"/>
          <w:szCs w:val="32"/>
        </w:rPr>
      </w:pPr>
    </w:p>
    <w:p>
      <w:pPr>
        <w:spacing w:line="360" w:lineRule="auto"/>
        <w:rPr>
          <w:rFonts w:ascii="黑体" w:hAnsi="黑体" w:eastAsia="黑体"/>
          <w:sz w:val="32"/>
          <w:szCs w:val="32"/>
        </w:rPr>
      </w:pPr>
    </w:p>
    <w:p>
      <w:pPr>
        <w:spacing w:line="360" w:lineRule="auto"/>
        <w:rPr>
          <w:rFonts w:ascii="黑体" w:hAnsi="黑体" w:eastAsia="黑体"/>
          <w:sz w:val="32"/>
          <w:szCs w:val="32"/>
        </w:rPr>
      </w:pPr>
    </w:p>
    <w:p>
      <w:pPr>
        <w:spacing w:line="360" w:lineRule="auto"/>
        <w:rPr>
          <w:rFonts w:ascii="黑体" w:hAnsi="黑体" w:eastAsia="黑体"/>
          <w:sz w:val="32"/>
          <w:szCs w:val="32"/>
        </w:rPr>
      </w:pPr>
    </w:p>
    <w:p>
      <w:pPr>
        <w:spacing w:line="360" w:lineRule="auto"/>
        <w:rPr>
          <w:rFonts w:ascii="黑体" w:hAnsi="黑体" w:eastAsia="黑体"/>
          <w:sz w:val="32"/>
          <w:szCs w:val="32"/>
        </w:rPr>
      </w:pPr>
    </w:p>
    <w:p>
      <w:pPr>
        <w:pStyle w:val="2"/>
        <w:ind w:left="0" w:leftChars="0" w:firstLine="0" w:firstLineChars="0"/>
        <w:rPr>
          <w:rFonts w:ascii="黑体" w:hAnsi="黑体" w:eastAsia="黑体"/>
          <w:sz w:val="32"/>
          <w:szCs w:val="32"/>
        </w:rPr>
      </w:pPr>
    </w:p>
    <w:p>
      <w:pPr>
        <w:pStyle w:val="2"/>
        <w:ind w:left="0" w:leftChars="0" w:firstLine="0" w:firstLineChars="0"/>
        <w:rPr>
          <w:rFonts w:ascii="黑体" w:hAnsi="黑体" w:eastAsia="黑体"/>
          <w:sz w:val="32"/>
          <w:szCs w:val="32"/>
        </w:rPr>
      </w:pPr>
    </w:p>
    <w:p>
      <w:pPr>
        <w:spacing w:line="360" w:lineRule="auto"/>
        <w:rPr>
          <w:rFonts w:ascii="黑体" w:hAnsi="黑体" w:eastAsia="黑体"/>
          <w:sz w:val="32"/>
          <w:szCs w:val="32"/>
        </w:rPr>
      </w:pPr>
    </w:p>
    <w:p>
      <w:pPr>
        <w:spacing w:line="360" w:lineRule="auto"/>
        <w:rPr>
          <w:rFonts w:ascii="黑体" w:hAnsi="黑体" w:eastAsia="黑体"/>
          <w:sz w:val="32"/>
          <w:szCs w:val="32"/>
        </w:rPr>
      </w:pPr>
    </w:p>
    <w:p>
      <w:pPr>
        <w:spacing w:line="360" w:lineRule="auto"/>
        <w:ind w:firstLine="640" w:firstLineChars="200"/>
        <w:rPr>
          <w:rFonts w:ascii="黑体" w:hAnsi="黑体" w:eastAsia="黑体"/>
          <w:sz w:val="32"/>
          <w:szCs w:val="32"/>
        </w:rPr>
      </w:pPr>
      <w:r>
        <w:rPr>
          <w:rFonts w:hint="eastAsia" w:ascii="黑体" w:hAnsi="黑体" w:eastAsia="黑体"/>
          <w:sz w:val="32"/>
          <w:szCs w:val="32"/>
        </w:rPr>
        <w:t>一、单位职责</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国家税务总局</w:t>
      </w:r>
      <w:r>
        <w:rPr>
          <w:rFonts w:hint="eastAsia" w:ascii="仿宋_GB2312" w:eastAsia="仿宋_GB2312"/>
          <w:sz w:val="32"/>
          <w:szCs w:val="32"/>
          <w:lang w:eastAsia="zh-CN"/>
        </w:rPr>
        <w:t>贵州</w:t>
      </w:r>
      <w:r>
        <w:rPr>
          <w:rFonts w:hint="eastAsia" w:ascii="仿宋_GB2312" w:eastAsia="仿宋_GB2312"/>
          <w:sz w:val="32"/>
          <w:szCs w:val="32"/>
        </w:rPr>
        <w:t>省税务局的主要职责是：</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（一）负责贯彻执行党的路线、方针、政策，加强党的全面领导，履行全面从严治党责任，负责党的建设和思想政治建设工作。</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（二）负责贯彻执行税收、社会保险费和有关非税收入法律、法规、规章和规范性文件，研究制定具体实施办法。组织落实国家规定的税收优惠政策。</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三）负责研究拟订本系统税收、社会保险费和有关非税收入中长期规划，参与拟订税收、社会保险费和有关非税收入预算目标并依法组织实施。负责本系统税收、社会保险费和有关非税收入的会统核算工作。组织开展收入分析预测。</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（四）负责开展税收经济分析和税收政策效应分析，为国家税务总局和省委、省政府提供决策参考。</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（五）负责所辖区域内各项税收、社会保险费和有关非税收入征收管理。组织实施税（费）源监控和风险管理，加强大企业和自然人税收管理。</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六）负责组织实施本系统税收、社会保险费和有关非税收入服务体系建设。组织开展纳税服务、税收宣传工作，保护纳税人、缴费人合法权益。承担涉及税收、社会保险费和有关非税收入的行政处罚听证、行政复议和行政诉讼事项。</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（七）负责所辖区域内国际税收和进出口税收管理工作，组织反避税调查和出口退税事项办理。</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（八）负责组织实施所辖区域内税务稽查和社会保险费、有关非税收入检查工作。</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（九）负责增值税专用发票、普通发票和其他各类发票管理。负责税收、社会保险费和有关非税收入票证管理。</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（十）负责组织实施本系统各项税收、社会保险费和有关非税收入征管信息化建设和数据治理工作。</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（十一）负责本系统内部控制机制建设工作，开展对本系统贯彻执行党中央、国务院重大决策及上级工作部署情况的督查督办，组织实施税收执法督察。</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（十二）负责本系统基层建设和干部队伍建设工作，加强领导班子和后备干部队伍建设，承担税务人才培养和干部教育培训工作。负责本系统绩效管理和干部考核工作。</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（十三）负责本系统机构、编制、经费和资产管理工作。</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（十四）完成国家税务总局和省委、省政府交办的其他工作。</w:t>
      </w:r>
    </w:p>
    <w:p>
      <w:pPr>
        <w:spacing w:line="360" w:lineRule="auto"/>
        <w:ind w:firstLine="640" w:firstLineChars="200"/>
        <w:rPr>
          <w:rFonts w:ascii="黑体" w:hAnsi="黑体" w:eastAsia="黑体"/>
          <w:sz w:val="32"/>
          <w:szCs w:val="32"/>
        </w:rPr>
      </w:pPr>
      <w:r>
        <w:rPr>
          <w:rFonts w:hint="eastAsia" w:ascii="黑体" w:hAnsi="黑体" w:eastAsia="黑体"/>
          <w:sz w:val="32"/>
          <w:szCs w:val="32"/>
        </w:rPr>
        <w:t>二、机构设置</w:t>
      </w:r>
    </w:p>
    <w:p>
      <w:pPr>
        <w:spacing w:line="360" w:lineRule="auto"/>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国家税务总局贵州省税务局为中央财政二级预算单位，202</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年纳入贵州省税务局决算编制的预算单位有117个，包括贵州省税务局机关，直属事业单位1个，市（州）</w:t>
      </w:r>
      <w:r>
        <w:rPr>
          <w:rFonts w:hint="eastAsia" w:ascii="仿宋_GB2312" w:eastAsia="仿宋_GB2312"/>
          <w:color w:val="auto"/>
          <w:sz w:val="32"/>
          <w:szCs w:val="32"/>
          <w:lang w:eastAsia="zh-CN"/>
        </w:rPr>
        <w:t>级</w:t>
      </w:r>
      <w:r>
        <w:rPr>
          <w:rFonts w:hint="eastAsia" w:ascii="仿宋_GB2312" w:eastAsia="仿宋_GB2312"/>
          <w:color w:val="auto"/>
          <w:sz w:val="32"/>
          <w:szCs w:val="32"/>
        </w:rPr>
        <w:t>税务局11个，县（市、区）税务局104个。纳入</w:t>
      </w:r>
      <w:r>
        <w:rPr>
          <w:rFonts w:hint="eastAsia" w:ascii="仿宋_GB2312" w:eastAsia="仿宋_GB2312"/>
          <w:color w:val="auto"/>
          <w:sz w:val="32"/>
          <w:szCs w:val="32"/>
          <w:lang w:eastAsia="zh-CN"/>
        </w:rPr>
        <w:t>贵州</w:t>
      </w:r>
      <w:r>
        <w:rPr>
          <w:rFonts w:hint="eastAsia" w:ascii="仿宋_GB2312" w:eastAsia="仿宋_GB2312"/>
          <w:color w:val="auto"/>
          <w:sz w:val="32"/>
          <w:szCs w:val="32"/>
        </w:rPr>
        <w:t>省税务局决算编制范围的三级预算单位如下表：</w:t>
      </w:r>
    </w:p>
    <w:p>
      <w:pPr>
        <w:pStyle w:val="2"/>
        <w:rPr>
          <w:rFonts w:hint="eastAsia" w:ascii="仿宋_GB2312" w:eastAsia="仿宋_GB2312"/>
          <w:color w:val="auto"/>
          <w:sz w:val="32"/>
          <w:szCs w:val="32"/>
        </w:rPr>
      </w:pPr>
    </w:p>
    <w:p>
      <w:pPr>
        <w:pStyle w:val="2"/>
        <w:rPr>
          <w:rFonts w:hint="eastAsia" w:ascii="仿宋_GB2312" w:eastAsia="仿宋_GB2312"/>
          <w:color w:val="auto"/>
          <w:sz w:val="32"/>
          <w:szCs w:val="32"/>
        </w:rPr>
      </w:pPr>
    </w:p>
    <w:p>
      <w:pPr>
        <w:pStyle w:val="2"/>
        <w:rPr>
          <w:rFonts w:hint="eastAsia" w:ascii="仿宋_GB2312" w:eastAsia="仿宋_GB2312"/>
          <w:color w:val="auto"/>
          <w:sz w:val="32"/>
          <w:szCs w:val="32"/>
        </w:rPr>
      </w:pPr>
    </w:p>
    <w:p>
      <w:pPr>
        <w:pStyle w:val="2"/>
        <w:rPr>
          <w:rFonts w:hint="eastAsia" w:ascii="仿宋_GB2312" w:eastAsia="仿宋_GB2312"/>
          <w:color w:val="auto"/>
          <w:sz w:val="32"/>
          <w:szCs w:val="32"/>
        </w:rPr>
      </w:pPr>
    </w:p>
    <w:tbl>
      <w:tblPr>
        <w:tblStyle w:val="5"/>
        <w:tblW w:w="503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89"/>
        <w:gridCol w:w="79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603" w:type="pct"/>
            <w:vAlign w:val="top"/>
          </w:tcPr>
          <w:p>
            <w:pPr>
              <w:spacing w:line="360" w:lineRule="auto"/>
              <w:jc w:val="center"/>
              <w:rPr>
                <w:b/>
                <w:sz w:val="22"/>
              </w:rPr>
            </w:pPr>
            <w:r>
              <w:rPr>
                <w:rFonts w:hint="eastAsia" w:asciiTheme="minorEastAsia" w:hAnsiTheme="minorEastAsia" w:eastAsiaTheme="minorEastAsia"/>
                <w:szCs w:val="21"/>
              </w:rPr>
              <w:t>序号</w:t>
            </w:r>
          </w:p>
        </w:tc>
        <w:tc>
          <w:tcPr>
            <w:tcW w:w="4396" w:type="pct"/>
            <w:vAlign w:val="top"/>
          </w:tcPr>
          <w:p>
            <w:pPr>
              <w:spacing w:line="360" w:lineRule="auto"/>
              <w:jc w:val="center"/>
              <w:rPr>
                <w:b/>
                <w:sz w:val="22"/>
              </w:rPr>
            </w:pPr>
            <w:r>
              <w:rPr>
                <w:rFonts w:hint="eastAsia" w:asciiTheme="minorEastAsia" w:hAnsiTheme="minorEastAsia" w:eastAsiaTheme="minorEastAsia"/>
                <w:szCs w:val="21"/>
              </w:rPr>
              <w:t>三级预算单位名称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603" w:type="pct"/>
          </w:tcPr>
          <w:p>
            <w:pPr>
              <w:pStyle w:val="9"/>
              <w:spacing w:before="25" w:line="276" w:lineRule="exact"/>
              <w:ind w:left="12"/>
              <w:jc w:val="center"/>
              <w:rPr>
                <w:rFonts w:hint="eastAsia" w:eastAsia="宋体"/>
                <w:sz w:val="22"/>
                <w:lang w:eastAsia="zh-CN"/>
              </w:rPr>
            </w:pPr>
            <w:r>
              <w:rPr>
                <w:rFonts w:hint="eastAsia"/>
                <w:sz w:val="22"/>
                <w:lang w:val="en-US" w:eastAsia="zh-CN"/>
              </w:rPr>
              <w:t>1</w:t>
            </w:r>
          </w:p>
        </w:tc>
        <w:tc>
          <w:tcPr>
            <w:tcW w:w="4396" w:type="pct"/>
          </w:tcPr>
          <w:p>
            <w:pPr>
              <w:pStyle w:val="9"/>
              <w:spacing w:before="25" w:line="276" w:lineRule="exact"/>
              <w:ind w:left="8"/>
              <w:rPr>
                <w:rFonts w:hint="eastAsia" w:eastAsia="宋体"/>
                <w:sz w:val="22"/>
                <w:lang w:eastAsia="zh-CN"/>
              </w:rPr>
            </w:pPr>
            <w:r>
              <w:rPr>
                <w:sz w:val="22"/>
              </w:rPr>
              <w:t>国家税务总局贵州省税务局</w:t>
            </w:r>
            <w:r>
              <w:rPr>
                <w:rFonts w:hint="eastAsia"/>
                <w:sz w:val="22"/>
                <w:lang w:eastAsia="zh-CN"/>
              </w:rPr>
              <w:t>机关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603" w:type="pct"/>
            <w:vAlign w:val="top"/>
          </w:tcPr>
          <w:p>
            <w:pPr>
              <w:pStyle w:val="9"/>
              <w:spacing w:before="25" w:line="276" w:lineRule="exact"/>
              <w:ind w:left="12" w:leftChars="0"/>
              <w:jc w:val="center"/>
              <w:rPr>
                <w:rFonts w:ascii="宋体" w:hAnsi="宋体" w:eastAsia="宋体" w:cs="宋体"/>
                <w:kern w:val="2"/>
                <w:sz w:val="22"/>
                <w:szCs w:val="24"/>
                <w:lang w:val="zh-CN" w:eastAsia="zh-CN" w:bidi="zh-CN"/>
              </w:rPr>
            </w:pPr>
            <w:r>
              <w:rPr>
                <w:sz w:val="22"/>
              </w:rPr>
              <w:t>2</w:t>
            </w:r>
          </w:p>
        </w:tc>
        <w:tc>
          <w:tcPr>
            <w:tcW w:w="4396" w:type="pct"/>
          </w:tcPr>
          <w:p>
            <w:pPr>
              <w:pStyle w:val="9"/>
              <w:spacing w:before="27" w:line="275" w:lineRule="exact"/>
              <w:ind w:left="8"/>
              <w:rPr>
                <w:rFonts w:hint="eastAsia" w:eastAsia="宋体"/>
                <w:sz w:val="22"/>
                <w:lang w:eastAsia="zh-CN"/>
              </w:rPr>
            </w:pPr>
            <w:r>
              <w:rPr>
                <w:sz w:val="22"/>
              </w:rPr>
              <w:t>国家税务总局贵阳市税务局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603" w:type="pct"/>
            <w:vAlign w:val="top"/>
          </w:tcPr>
          <w:p>
            <w:pPr>
              <w:pStyle w:val="9"/>
              <w:spacing w:before="26" w:line="276" w:lineRule="exact"/>
              <w:ind w:left="208" w:leftChars="0" w:right="196" w:rightChars="0"/>
              <w:jc w:val="center"/>
              <w:rPr>
                <w:rFonts w:hint="eastAsia" w:ascii="宋体" w:hAnsi="宋体" w:eastAsia="宋体" w:cs="宋体"/>
                <w:kern w:val="2"/>
                <w:sz w:val="22"/>
                <w:szCs w:val="24"/>
                <w:lang w:val="zh-CN" w:eastAsia="zh-CN" w:bidi="zh-CN"/>
              </w:rPr>
            </w:pPr>
            <w:r>
              <w:rPr>
                <w:rFonts w:hint="eastAsia"/>
                <w:sz w:val="22"/>
                <w:lang w:val="en-US" w:eastAsia="zh-CN"/>
              </w:rPr>
              <w:t>3</w:t>
            </w:r>
          </w:p>
        </w:tc>
        <w:tc>
          <w:tcPr>
            <w:tcW w:w="4396" w:type="pct"/>
          </w:tcPr>
          <w:p>
            <w:pPr>
              <w:pStyle w:val="9"/>
              <w:spacing w:before="25" w:line="276" w:lineRule="exact"/>
              <w:ind w:left="8"/>
              <w:rPr>
                <w:rFonts w:hint="eastAsia" w:eastAsia="宋体"/>
                <w:sz w:val="22"/>
                <w:lang w:eastAsia="zh-CN"/>
              </w:rPr>
            </w:pPr>
            <w:r>
              <w:rPr>
                <w:sz w:val="22"/>
              </w:rPr>
              <w:t>国家税务总局遵义市税务局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603" w:type="pct"/>
            <w:vAlign w:val="top"/>
          </w:tcPr>
          <w:p>
            <w:pPr>
              <w:pStyle w:val="9"/>
              <w:spacing w:before="26" w:line="276" w:lineRule="exact"/>
              <w:ind w:left="208" w:leftChars="0" w:right="196" w:rightChars="0"/>
              <w:jc w:val="center"/>
              <w:rPr>
                <w:rFonts w:hint="default"/>
                <w:sz w:val="22"/>
                <w:lang w:val="en-US" w:eastAsia="zh-CN"/>
              </w:rPr>
            </w:pPr>
            <w:r>
              <w:rPr>
                <w:rFonts w:hint="eastAsia"/>
                <w:sz w:val="22"/>
                <w:lang w:val="en-US" w:eastAsia="zh-CN"/>
              </w:rPr>
              <w:t>4</w:t>
            </w:r>
          </w:p>
        </w:tc>
        <w:tc>
          <w:tcPr>
            <w:tcW w:w="4396" w:type="pct"/>
          </w:tcPr>
          <w:p>
            <w:pPr>
              <w:pStyle w:val="9"/>
              <w:spacing w:before="25" w:line="276" w:lineRule="exact"/>
              <w:ind w:left="8"/>
              <w:rPr>
                <w:sz w:val="22"/>
              </w:rPr>
            </w:pPr>
            <w:r>
              <w:rPr>
                <w:sz w:val="22"/>
              </w:rPr>
              <w:t>国家税务总局六盘水市税务局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603" w:type="pct"/>
            <w:vAlign w:val="top"/>
          </w:tcPr>
          <w:p>
            <w:pPr>
              <w:pStyle w:val="9"/>
              <w:spacing w:before="26" w:line="276" w:lineRule="exact"/>
              <w:ind w:left="208" w:leftChars="0" w:right="196" w:rightChars="0"/>
              <w:jc w:val="center"/>
              <w:rPr>
                <w:rFonts w:hint="default"/>
                <w:sz w:val="22"/>
                <w:lang w:val="en-US" w:eastAsia="zh-CN"/>
              </w:rPr>
            </w:pPr>
            <w:r>
              <w:rPr>
                <w:rFonts w:hint="eastAsia"/>
                <w:sz w:val="22"/>
                <w:lang w:val="en-US" w:eastAsia="zh-CN"/>
              </w:rPr>
              <w:t>5</w:t>
            </w:r>
          </w:p>
        </w:tc>
        <w:tc>
          <w:tcPr>
            <w:tcW w:w="4396" w:type="pct"/>
          </w:tcPr>
          <w:p>
            <w:pPr>
              <w:pStyle w:val="9"/>
              <w:spacing w:before="25" w:line="276" w:lineRule="exact"/>
              <w:ind w:left="8"/>
              <w:rPr>
                <w:sz w:val="22"/>
              </w:rPr>
            </w:pPr>
            <w:r>
              <w:rPr>
                <w:sz w:val="22"/>
              </w:rPr>
              <w:t>国家税务总局安顺市税务局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603" w:type="pct"/>
            <w:vAlign w:val="top"/>
          </w:tcPr>
          <w:p>
            <w:pPr>
              <w:pStyle w:val="9"/>
              <w:spacing w:before="26" w:line="276" w:lineRule="exact"/>
              <w:ind w:left="208" w:leftChars="0" w:right="196" w:rightChars="0"/>
              <w:jc w:val="center"/>
              <w:rPr>
                <w:rFonts w:hint="default"/>
                <w:sz w:val="22"/>
                <w:lang w:val="en-US" w:eastAsia="zh-CN"/>
              </w:rPr>
            </w:pPr>
            <w:r>
              <w:rPr>
                <w:rFonts w:hint="eastAsia"/>
                <w:sz w:val="22"/>
                <w:lang w:val="en-US" w:eastAsia="zh-CN"/>
              </w:rPr>
              <w:t>6</w:t>
            </w:r>
          </w:p>
        </w:tc>
        <w:tc>
          <w:tcPr>
            <w:tcW w:w="4396" w:type="pct"/>
          </w:tcPr>
          <w:p>
            <w:pPr>
              <w:pStyle w:val="9"/>
              <w:spacing w:before="25" w:line="276" w:lineRule="exact"/>
              <w:ind w:left="8"/>
              <w:rPr>
                <w:sz w:val="22"/>
              </w:rPr>
            </w:pPr>
            <w:r>
              <w:rPr>
                <w:sz w:val="22"/>
              </w:rPr>
              <w:t>国家税务总局毕节市税务局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603" w:type="pct"/>
            <w:vAlign w:val="top"/>
          </w:tcPr>
          <w:p>
            <w:pPr>
              <w:pStyle w:val="9"/>
              <w:spacing w:before="26" w:line="276" w:lineRule="exact"/>
              <w:ind w:left="208" w:leftChars="0" w:right="196" w:rightChars="0"/>
              <w:jc w:val="center"/>
              <w:rPr>
                <w:rFonts w:hint="default"/>
                <w:sz w:val="22"/>
                <w:lang w:val="en-US" w:eastAsia="zh-CN"/>
              </w:rPr>
            </w:pPr>
            <w:r>
              <w:rPr>
                <w:rFonts w:hint="eastAsia"/>
                <w:sz w:val="22"/>
                <w:lang w:val="en-US" w:eastAsia="zh-CN"/>
              </w:rPr>
              <w:t>7</w:t>
            </w:r>
          </w:p>
        </w:tc>
        <w:tc>
          <w:tcPr>
            <w:tcW w:w="4396" w:type="pct"/>
          </w:tcPr>
          <w:p>
            <w:pPr>
              <w:pStyle w:val="9"/>
              <w:spacing w:before="25" w:line="276" w:lineRule="exact"/>
              <w:ind w:left="8"/>
              <w:rPr>
                <w:sz w:val="22"/>
              </w:rPr>
            </w:pPr>
            <w:r>
              <w:rPr>
                <w:sz w:val="22"/>
              </w:rPr>
              <w:t>国家税务总局铜仁市税务局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603" w:type="pct"/>
            <w:vAlign w:val="top"/>
          </w:tcPr>
          <w:p>
            <w:pPr>
              <w:pStyle w:val="9"/>
              <w:spacing w:before="26" w:line="276" w:lineRule="exact"/>
              <w:ind w:left="208" w:leftChars="0" w:right="196" w:rightChars="0"/>
              <w:jc w:val="center"/>
              <w:rPr>
                <w:rFonts w:hint="default"/>
                <w:sz w:val="22"/>
                <w:lang w:val="en-US" w:eastAsia="zh-CN"/>
              </w:rPr>
            </w:pPr>
            <w:r>
              <w:rPr>
                <w:rFonts w:hint="eastAsia"/>
                <w:sz w:val="22"/>
                <w:lang w:val="en-US" w:eastAsia="zh-CN"/>
              </w:rPr>
              <w:t>8</w:t>
            </w:r>
          </w:p>
        </w:tc>
        <w:tc>
          <w:tcPr>
            <w:tcW w:w="4396" w:type="pct"/>
          </w:tcPr>
          <w:p>
            <w:pPr>
              <w:pStyle w:val="9"/>
              <w:spacing w:before="25" w:line="276" w:lineRule="exact"/>
              <w:ind w:left="8"/>
              <w:rPr>
                <w:sz w:val="22"/>
              </w:rPr>
            </w:pPr>
            <w:r>
              <w:rPr>
                <w:sz w:val="22"/>
              </w:rPr>
              <w:t>国家税务总局黔东南苗族侗族自治州税务局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603" w:type="pct"/>
            <w:vAlign w:val="top"/>
          </w:tcPr>
          <w:p>
            <w:pPr>
              <w:pStyle w:val="9"/>
              <w:spacing w:before="26" w:line="276" w:lineRule="exact"/>
              <w:ind w:left="208" w:leftChars="0" w:right="196" w:rightChars="0"/>
              <w:jc w:val="center"/>
              <w:rPr>
                <w:rFonts w:hint="default"/>
                <w:sz w:val="22"/>
                <w:lang w:val="en-US" w:eastAsia="zh-CN"/>
              </w:rPr>
            </w:pPr>
            <w:r>
              <w:rPr>
                <w:rFonts w:hint="eastAsia"/>
                <w:sz w:val="22"/>
                <w:lang w:val="en-US" w:eastAsia="zh-CN"/>
              </w:rPr>
              <w:t>9</w:t>
            </w:r>
          </w:p>
        </w:tc>
        <w:tc>
          <w:tcPr>
            <w:tcW w:w="4396" w:type="pct"/>
          </w:tcPr>
          <w:p>
            <w:pPr>
              <w:pStyle w:val="9"/>
              <w:spacing w:before="25" w:line="276" w:lineRule="exact"/>
              <w:ind w:left="8"/>
              <w:rPr>
                <w:sz w:val="22"/>
              </w:rPr>
            </w:pPr>
            <w:r>
              <w:rPr>
                <w:sz w:val="22"/>
              </w:rPr>
              <w:t>国家税务总局黔南布依族苗族自治州税务局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603" w:type="pct"/>
            <w:vAlign w:val="top"/>
          </w:tcPr>
          <w:p>
            <w:pPr>
              <w:pStyle w:val="9"/>
              <w:spacing w:before="26" w:line="276" w:lineRule="exact"/>
              <w:ind w:left="208" w:leftChars="0" w:right="196" w:rightChars="0"/>
              <w:jc w:val="center"/>
              <w:rPr>
                <w:rFonts w:hint="default"/>
                <w:sz w:val="22"/>
                <w:lang w:val="en-US" w:eastAsia="zh-CN"/>
              </w:rPr>
            </w:pPr>
            <w:r>
              <w:rPr>
                <w:rFonts w:hint="eastAsia"/>
                <w:sz w:val="22"/>
                <w:lang w:val="en-US" w:eastAsia="zh-CN"/>
              </w:rPr>
              <w:t>10</w:t>
            </w:r>
          </w:p>
        </w:tc>
        <w:tc>
          <w:tcPr>
            <w:tcW w:w="4396" w:type="pct"/>
          </w:tcPr>
          <w:p>
            <w:pPr>
              <w:pStyle w:val="9"/>
              <w:spacing w:before="25" w:line="276" w:lineRule="exact"/>
              <w:ind w:left="8"/>
              <w:rPr>
                <w:sz w:val="22"/>
              </w:rPr>
            </w:pPr>
            <w:r>
              <w:rPr>
                <w:sz w:val="22"/>
              </w:rPr>
              <w:t>国家税务总局黔西南布依族苗族自治州税务局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603" w:type="pct"/>
            <w:vAlign w:val="top"/>
          </w:tcPr>
          <w:p>
            <w:pPr>
              <w:pStyle w:val="9"/>
              <w:spacing w:before="27" w:line="275" w:lineRule="exact"/>
              <w:ind w:left="208" w:leftChars="0" w:right="196" w:rightChars="0"/>
              <w:jc w:val="center"/>
              <w:rPr>
                <w:rFonts w:hint="eastAsia" w:ascii="宋体" w:hAnsi="宋体" w:eastAsia="宋体" w:cs="宋体"/>
                <w:kern w:val="2"/>
                <w:sz w:val="22"/>
                <w:szCs w:val="24"/>
                <w:lang w:val="zh-CN" w:eastAsia="zh-CN" w:bidi="zh-CN"/>
              </w:rPr>
            </w:pPr>
            <w:r>
              <w:rPr>
                <w:sz w:val="22"/>
              </w:rPr>
              <w:t>1</w:t>
            </w:r>
            <w:r>
              <w:rPr>
                <w:rFonts w:hint="eastAsia"/>
                <w:sz w:val="22"/>
                <w:lang w:val="en-US" w:eastAsia="zh-CN"/>
              </w:rPr>
              <w:t>1</w:t>
            </w:r>
          </w:p>
        </w:tc>
        <w:tc>
          <w:tcPr>
            <w:tcW w:w="4396" w:type="pct"/>
            <w:vAlign w:val="top"/>
          </w:tcPr>
          <w:p>
            <w:pPr>
              <w:pStyle w:val="9"/>
              <w:spacing w:before="26" w:line="276" w:lineRule="exact"/>
              <w:ind w:left="8" w:leftChars="0"/>
              <w:rPr>
                <w:rFonts w:hint="eastAsia" w:ascii="宋体" w:hAnsi="宋体" w:eastAsia="宋体" w:cs="宋体"/>
                <w:kern w:val="2"/>
                <w:sz w:val="22"/>
                <w:szCs w:val="24"/>
                <w:lang w:val="zh-CN" w:eastAsia="zh-CN" w:bidi="zh-CN"/>
              </w:rPr>
            </w:pPr>
            <w:r>
              <w:rPr>
                <w:sz w:val="22"/>
              </w:rPr>
              <w:t>国家税务总局贵州贵安新区税务局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603" w:type="pct"/>
            <w:vAlign w:val="top"/>
          </w:tcPr>
          <w:p>
            <w:pPr>
              <w:pStyle w:val="9"/>
              <w:spacing w:before="26" w:line="276" w:lineRule="exact"/>
              <w:ind w:left="208" w:leftChars="0" w:right="196" w:rightChars="0"/>
              <w:jc w:val="center"/>
              <w:rPr>
                <w:rFonts w:hint="default" w:ascii="宋体" w:hAnsi="宋体" w:eastAsia="宋体" w:cs="宋体"/>
                <w:kern w:val="2"/>
                <w:sz w:val="22"/>
                <w:szCs w:val="24"/>
                <w:lang w:val="en-US" w:eastAsia="zh-CN" w:bidi="zh-CN"/>
              </w:rPr>
            </w:pPr>
            <w:r>
              <w:rPr>
                <w:rFonts w:hint="eastAsia"/>
                <w:sz w:val="22"/>
                <w:lang w:val="en-US" w:eastAsia="zh-CN"/>
              </w:rPr>
              <w:t>12</w:t>
            </w:r>
          </w:p>
        </w:tc>
        <w:tc>
          <w:tcPr>
            <w:tcW w:w="4396" w:type="pct"/>
            <w:vAlign w:val="top"/>
          </w:tcPr>
          <w:p>
            <w:pPr>
              <w:pStyle w:val="9"/>
              <w:spacing w:before="66"/>
              <w:ind w:left="8" w:leftChars="0"/>
              <w:rPr>
                <w:rFonts w:hint="eastAsia" w:ascii="宋体" w:hAnsi="宋体" w:eastAsia="宋体" w:cs="宋体"/>
                <w:kern w:val="2"/>
                <w:sz w:val="22"/>
                <w:szCs w:val="24"/>
                <w:lang w:val="zh-CN" w:eastAsia="zh-CN" w:bidi="zh-CN"/>
              </w:rPr>
            </w:pPr>
            <w:r>
              <w:rPr>
                <w:sz w:val="22"/>
              </w:rPr>
              <w:t>国家税务总局贵州双龙航空港经济区税务局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603" w:type="pct"/>
            <w:vAlign w:val="top"/>
          </w:tcPr>
          <w:p>
            <w:pPr>
              <w:pStyle w:val="9"/>
              <w:spacing w:before="66"/>
              <w:ind w:left="208" w:leftChars="0" w:right="196" w:rightChars="0"/>
              <w:jc w:val="center"/>
              <w:rPr>
                <w:rFonts w:hint="default" w:ascii="宋体" w:hAnsi="宋体" w:eastAsia="宋体" w:cs="宋体"/>
                <w:kern w:val="2"/>
                <w:sz w:val="22"/>
                <w:szCs w:val="24"/>
                <w:lang w:val="en-US" w:eastAsia="zh-CN" w:bidi="zh-CN"/>
              </w:rPr>
            </w:pPr>
            <w:r>
              <w:rPr>
                <w:rFonts w:hint="eastAsia"/>
                <w:sz w:val="22"/>
                <w:lang w:val="en-US" w:eastAsia="zh-CN"/>
              </w:rPr>
              <w:t>13</w:t>
            </w:r>
          </w:p>
        </w:tc>
        <w:tc>
          <w:tcPr>
            <w:tcW w:w="4396" w:type="pct"/>
            <w:vAlign w:val="top"/>
          </w:tcPr>
          <w:p>
            <w:pPr>
              <w:pStyle w:val="9"/>
              <w:spacing w:before="26" w:line="276" w:lineRule="exact"/>
              <w:ind w:left="8" w:leftChars="0"/>
              <w:rPr>
                <w:rFonts w:hint="eastAsia" w:ascii="宋体" w:hAnsi="宋体" w:eastAsia="宋体" w:cs="宋体"/>
                <w:kern w:val="2"/>
                <w:sz w:val="22"/>
                <w:szCs w:val="24"/>
                <w:lang w:val="zh-CN" w:eastAsia="zh-CN" w:bidi="zh-CN"/>
              </w:rPr>
            </w:pPr>
            <w:r>
              <w:rPr>
                <w:sz w:val="22"/>
              </w:rPr>
              <w:t>贵州省税务干部学校</w:t>
            </w:r>
          </w:p>
        </w:tc>
      </w:tr>
    </w:tbl>
    <w:p>
      <w:pPr>
        <w:spacing w:line="274" w:lineRule="exact"/>
        <w:jc w:val="center"/>
        <w:rPr>
          <w:sz w:val="22"/>
        </w:rPr>
        <w:sectPr>
          <w:pgSz w:w="11910" w:h="16840"/>
          <w:pgMar w:top="1580" w:right="1280" w:bottom="1080" w:left="1680" w:header="0" w:footer="880" w:gutter="0"/>
          <w:cols w:space="720" w:num="1"/>
        </w:sectPr>
      </w:pPr>
    </w:p>
    <w:p>
      <w:pPr>
        <w:spacing w:line="360" w:lineRule="auto"/>
        <w:ind w:firstLine="640" w:firstLineChars="200"/>
        <w:rPr>
          <w:rFonts w:ascii="仿宋_GB2312" w:eastAsia="仿宋_GB2312"/>
          <w:sz w:val="32"/>
          <w:szCs w:val="32"/>
        </w:rPr>
      </w:pPr>
    </w:p>
    <w:p>
      <w:pPr>
        <w:spacing w:line="360" w:lineRule="auto"/>
        <w:ind w:firstLine="640" w:firstLineChars="200"/>
        <w:rPr>
          <w:rFonts w:ascii="仿宋_GB2312" w:eastAsia="仿宋_GB2312"/>
          <w:sz w:val="32"/>
          <w:szCs w:val="32"/>
        </w:rPr>
      </w:pPr>
    </w:p>
    <w:p>
      <w:pPr>
        <w:spacing w:line="360" w:lineRule="auto"/>
        <w:ind w:firstLine="640" w:firstLineChars="200"/>
        <w:rPr>
          <w:rFonts w:ascii="仿宋_GB2312" w:eastAsia="仿宋_GB2312"/>
          <w:sz w:val="32"/>
          <w:szCs w:val="32"/>
        </w:rPr>
      </w:pPr>
    </w:p>
    <w:p>
      <w:pPr>
        <w:spacing w:line="360" w:lineRule="auto"/>
        <w:ind w:firstLine="640" w:firstLineChars="200"/>
        <w:rPr>
          <w:rFonts w:ascii="仿宋_GB2312" w:eastAsia="仿宋_GB2312"/>
          <w:sz w:val="32"/>
          <w:szCs w:val="32"/>
        </w:rPr>
      </w:pPr>
    </w:p>
    <w:p>
      <w:pPr>
        <w:spacing w:line="360" w:lineRule="auto"/>
        <w:ind w:firstLine="640" w:firstLineChars="200"/>
        <w:rPr>
          <w:rFonts w:ascii="仿宋_GB2312" w:eastAsia="仿宋_GB2312"/>
          <w:sz w:val="32"/>
          <w:szCs w:val="32"/>
        </w:rPr>
      </w:pPr>
    </w:p>
    <w:p>
      <w:pPr>
        <w:spacing w:line="360" w:lineRule="auto"/>
        <w:ind w:firstLine="640" w:firstLineChars="200"/>
        <w:rPr>
          <w:rFonts w:ascii="仿宋_GB2312" w:eastAsia="仿宋_GB2312"/>
          <w:sz w:val="32"/>
          <w:szCs w:val="32"/>
        </w:rPr>
      </w:pPr>
    </w:p>
    <w:p>
      <w:pPr>
        <w:spacing w:line="360" w:lineRule="auto"/>
        <w:ind w:firstLine="640" w:firstLineChars="200"/>
        <w:rPr>
          <w:rFonts w:ascii="仿宋_GB2312" w:eastAsia="仿宋_GB2312"/>
          <w:sz w:val="32"/>
          <w:szCs w:val="32"/>
        </w:rPr>
      </w:pPr>
    </w:p>
    <w:p>
      <w:pPr>
        <w:spacing w:line="360" w:lineRule="auto"/>
        <w:ind w:firstLine="640" w:firstLineChars="200"/>
        <w:rPr>
          <w:rFonts w:ascii="仿宋_GB2312" w:eastAsia="仿宋_GB2312"/>
          <w:sz w:val="32"/>
          <w:szCs w:val="32"/>
        </w:rPr>
      </w:pPr>
    </w:p>
    <w:p>
      <w:pPr>
        <w:spacing w:line="360" w:lineRule="auto"/>
        <w:ind w:firstLine="640" w:firstLineChars="200"/>
        <w:rPr>
          <w:rFonts w:ascii="仿宋_GB2312" w:eastAsia="仿宋_GB2312"/>
          <w:sz w:val="32"/>
          <w:szCs w:val="32"/>
        </w:rPr>
      </w:pPr>
    </w:p>
    <w:p>
      <w:pPr>
        <w:jc w:val="center"/>
        <w:rPr>
          <w:rFonts w:ascii="黑体" w:hAnsi="黑体" w:eastAsia="黑体" w:cs="黑体"/>
          <w:sz w:val="72"/>
          <w:szCs w:val="72"/>
        </w:rPr>
      </w:pPr>
      <w:r>
        <w:rPr>
          <w:rFonts w:hint="eastAsia" w:ascii="黑体" w:hAnsi="黑体" w:eastAsia="黑体" w:cs="黑体"/>
          <w:sz w:val="72"/>
          <w:szCs w:val="72"/>
        </w:rPr>
        <w:t>第二部分</w:t>
      </w:r>
      <w:r>
        <w:rPr>
          <w:rFonts w:ascii="黑体" w:hAnsi="黑体" w:eastAsia="黑体" w:cs="黑体"/>
          <w:sz w:val="72"/>
          <w:szCs w:val="72"/>
        </w:rPr>
        <w:t xml:space="preserve"> </w:t>
      </w:r>
    </w:p>
    <w:p>
      <w:pPr>
        <w:jc w:val="center"/>
        <w:rPr>
          <w:rFonts w:ascii="黑体" w:hAnsi="黑体" w:eastAsia="黑体" w:cs="黑体"/>
          <w:sz w:val="72"/>
          <w:szCs w:val="72"/>
        </w:rPr>
      </w:pPr>
      <w:r>
        <w:rPr>
          <w:rFonts w:hint="eastAsia" w:ascii="黑体" w:hAnsi="黑体" w:eastAsia="黑体" w:cs="黑体"/>
          <w:sz w:val="72"/>
          <w:szCs w:val="72"/>
        </w:rPr>
        <w:t>2021年度单位决算表</w:t>
      </w:r>
    </w:p>
    <w:p>
      <w:pPr>
        <w:jc w:val="center"/>
        <w:rPr>
          <w:rFonts w:ascii="黑体" w:hAnsi="黑体" w:eastAsia="黑体" w:cs="黑体"/>
          <w:sz w:val="72"/>
          <w:szCs w:val="72"/>
        </w:rPr>
      </w:pPr>
    </w:p>
    <w:p>
      <w:pPr>
        <w:jc w:val="center"/>
        <w:rPr>
          <w:rFonts w:ascii="黑体" w:hAnsi="黑体" w:eastAsia="黑体" w:cs="黑体"/>
          <w:sz w:val="72"/>
          <w:szCs w:val="72"/>
        </w:rPr>
      </w:pPr>
    </w:p>
    <w:p>
      <w:pPr>
        <w:jc w:val="center"/>
        <w:rPr>
          <w:rFonts w:ascii="黑体" w:hAnsi="黑体" w:eastAsia="黑体" w:cs="黑体"/>
          <w:sz w:val="72"/>
          <w:szCs w:val="72"/>
        </w:rPr>
      </w:pPr>
    </w:p>
    <w:p>
      <w:pPr>
        <w:jc w:val="center"/>
        <w:rPr>
          <w:rFonts w:ascii="黑体" w:hAnsi="黑体" w:eastAsia="黑体" w:cs="黑体"/>
          <w:sz w:val="72"/>
          <w:szCs w:val="72"/>
        </w:rPr>
      </w:pPr>
    </w:p>
    <w:p>
      <w:pPr>
        <w:jc w:val="center"/>
        <w:rPr>
          <w:rFonts w:ascii="黑体" w:hAnsi="黑体" w:eastAsia="黑体" w:cs="黑体"/>
          <w:sz w:val="72"/>
          <w:szCs w:val="72"/>
        </w:rPr>
      </w:pPr>
    </w:p>
    <w:p>
      <w:pPr>
        <w:jc w:val="center"/>
        <w:rPr>
          <w:rFonts w:ascii="黑体" w:hAnsi="黑体" w:eastAsia="黑体" w:cs="黑体"/>
          <w:sz w:val="72"/>
          <w:szCs w:val="72"/>
        </w:rPr>
      </w:pPr>
    </w:p>
    <w:p>
      <w:pPr>
        <w:jc w:val="center"/>
        <w:rPr>
          <w:rFonts w:ascii="黑体" w:hAnsi="黑体" w:eastAsia="黑体" w:cs="黑体"/>
          <w:sz w:val="72"/>
          <w:szCs w:val="72"/>
        </w:rPr>
      </w:pPr>
    </w:p>
    <w:tbl>
      <w:tblPr>
        <w:tblStyle w:val="5"/>
        <w:tblW w:w="9834" w:type="dxa"/>
        <w:jc w:val="center"/>
        <w:tblLayout w:type="autofit"/>
        <w:tblCellMar>
          <w:top w:w="0" w:type="dxa"/>
          <w:left w:w="108" w:type="dxa"/>
          <w:bottom w:w="0" w:type="dxa"/>
          <w:right w:w="108" w:type="dxa"/>
        </w:tblCellMar>
      </w:tblPr>
      <w:tblGrid>
        <w:gridCol w:w="3455"/>
        <w:gridCol w:w="425"/>
        <w:gridCol w:w="1559"/>
        <w:gridCol w:w="2410"/>
        <w:gridCol w:w="425"/>
        <w:gridCol w:w="1560"/>
      </w:tblGrid>
      <w:tr>
        <w:tblPrEx>
          <w:tblCellMar>
            <w:top w:w="0" w:type="dxa"/>
            <w:left w:w="108" w:type="dxa"/>
            <w:bottom w:w="0" w:type="dxa"/>
            <w:right w:w="108" w:type="dxa"/>
          </w:tblCellMar>
        </w:tblPrEx>
        <w:trPr>
          <w:trHeight w:val="405" w:hRule="atLeast"/>
          <w:jc w:val="center"/>
        </w:trPr>
        <w:tc>
          <w:tcPr>
            <w:tcW w:w="9834" w:type="dxa"/>
            <w:gridSpan w:val="6"/>
            <w:tcBorders>
              <w:top w:val="nil"/>
              <w:left w:val="nil"/>
              <w:bottom w:val="nil"/>
              <w:right w:val="nil"/>
            </w:tcBorders>
            <w:shd w:val="clear" w:color="auto" w:fill="auto"/>
            <w:noWrap/>
            <w:vAlign w:val="bottom"/>
          </w:tcPr>
          <w:p>
            <w:pPr>
              <w:widowControl/>
              <w:jc w:val="center"/>
              <w:rPr>
                <w:rFonts w:ascii="宋体" w:hAnsi="宋体" w:cs="宋体"/>
                <w:b/>
                <w:bCs/>
                <w:color w:val="000000"/>
                <w:kern w:val="0"/>
                <w:sz w:val="32"/>
                <w:szCs w:val="32"/>
              </w:rPr>
            </w:pPr>
          </w:p>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一、收入支出决算总表</w:t>
            </w:r>
          </w:p>
        </w:tc>
      </w:tr>
      <w:tr>
        <w:tblPrEx>
          <w:tblCellMar>
            <w:top w:w="0" w:type="dxa"/>
            <w:left w:w="108" w:type="dxa"/>
            <w:bottom w:w="0" w:type="dxa"/>
            <w:right w:w="108" w:type="dxa"/>
          </w:tblCellMar>
        </w:tblPrEx>
        <w:trPr>
          <w:trHeight w:val="270" w:hRule="atLeast"/>
          <w:jc w:val="center"/>
        </w:trPr>
        <w:tc>
          <w:tcPr>
            <w:tcW w:w="3880"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0"/>
                <w:szCs w:val="20"/>
              </w:rPr>
            </w:pPr>
          </w:p>
        </w:tc>
        <w:tc>
          <w:tcPr>
            <w:tcW w:w="155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0"/>
                <w:szCs w:val="20"/>
              </w:rPr>
            </w:pPr>
          </w:p>
        </w:tc>
        <w:tc>
          <w:tcPr>
            <w:tcW w:w="2410"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0"/>
                <w:szCs w:val="20"/>
              </w:rPr>
            </w:pPr>
          </w:p>
        </w:tc>
        <w:tc>
          <w:tcPr>
            <w:tcW w:w="4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0"/>
                <w:szCs w:val="20"/>
              </w:rPr>
            </w:pPr>
          </w:p>
        </w:tc>
        <w:tc>
          <w:tcPr>
            <w:tcW w:w="1560" w:type="dxa"/>
            <w:tcBorders>
              <w:top w:val="nil"/>
              <w:left w:val="nil"/>
              <w:bottom w:val="nil"/>
              <w:right w:val="nil"/>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公开01表</w:t>
            </w:r>
          </w:p>
        </w:tc>
      </w:tr>
      <w:tr>
        <w:trPr>
          <w:trHeight w:val="270" w:hRule="atLeast"/>
          <w:jc w:val="center"/>
        </w:trPr>
        <w:tc>
          <w:tcPr>
            <w:tcW w:w="3880"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单位：国家税务总局</w:t>
            </w:r>
            <w:r>
              <w:rPr>
                <w:rFonts w:hint="eastAsia" w:ascii="宋体" w:hAnsi="宋体" w:cs="宋体"/>
                <w:color w:val="000000"/>
                <w:kern w:val="0"/>
                <w:sz w:val="20"/>
                <w:szCs w:val="20"/>
                <w:lang w:eastAsia="zh-CN"/>
              </w:rPr>
              <w:t>贵州</w:t>
            </w:r>
            <w:r>
              <w:rPr>
                <w:rFonts w:hint="eastAsia" w:ascii="宋体" w:hAnsi="宋体" w:cs="宋体"/>
                <w:color w:val="000000"/>
                <w:kern w:val="0"/>
                <w:sz w:val="20"/>
                <w:szCs w:val="20"/>
              </w:rPr>
              <w:t>省税务局</w:t>
            </w:r>
          </w:p>
        </w:tc>
        <w:tc>
          <w:tcPr>
            <w:tcW w:w="155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0"/>
                <w:szCs w:val="20"/>
              </w:rPr>
            </w:pPr>
          </w:p>
        </w:tc>
        <w:tc>
          <w:tcPr>
            <w:tcW w:w="4395" w:type="dxa"/>
            <w:gridSpan w:val="3"/>
            <w:tcBorders>
              <w:top w:val="nil"/>
              <w:left w:val="nil"/>
              <w:bottom w:val="nil"/>
              <w:right w:val="nil"/>
            </w:tcBorders>
            <w:shd w:val="clear" w:color="auto" w:fill="auto"/>
            <w:noWrap/>
            <w:vAlign w:val="bottom"/>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金额单位：万元</w:t>
            </w:r>
          </w:p>
        </w:tc>
      </w:tr>
      <w:tr>
        <w:tblPrEx>
          <w:tblCellMar>
            <w:top w:w="0" w:type="dxa"/>
            <w:left w:w="108" w:type="dxa"/>
            <w:bottom w:w="0" w:type="dxa"/>
            <w:right w:w="108" w:type="dxa"/>
          </w:tblCellMar>
        </w:tblPrEx>
        <w:trPr>
          <w:trHeight w:val="270" w:hRule="atLeast"/>
          <w:jc w:val="center"/>
        </w:trPr>
        <w:tc>
          <w:tcPr>
            <w:tcW w:w="543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收入</w:t>
            </w:r>
          </w:p>
        </w:tc>
        <w:tc>
          <w:tcPr>
            <w:tcW w:w="4395"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支出</w:t>
            </w:r>
          </w:p>
        </w:tc>
      </w:tr>
      <w:tr>
        <w:tblPrEx>
          <w:tblCellMar>
            <w:top w:w="0" w:type="dxa"/>
            <w:left w:w="108" w:type="dxa"/>
            <w:bottom w:w="0" w:type="dxa"/>
            <w:right w:w="108" w:type="dxa"/>
          </w:tblCellMar>
        </w:tblPrEx>
        <w:trPr>
          <w:trHeight w:val="270" w:hRule="atLeast"/>
          <w:jc w:val="center"/>
        </w:trPr>
        <w:tc>
          <w:tcPr>
            <w:tcW w:w="345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行次</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金额</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行次</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金额</w:t>
            </w:r>
          </w:p>
        </w:tc>
      </w:tr>
      <w:tr>
        <w:tblPrEx>
          <w:tblCellMar>
            <w:top w:w="0" w:type="dxa"/>
            <w:left w:w="108" w:type="dxa"/>
            <w:bottom w:w="0" w:type="dxa"/>
            <w:right w:w="108" w:type="dxa"/>
          </w:tblCellMar>
        </w:tblPrEx>
        <w:trPr>
          <w:trHeight w:val="270" w:hRule="atLeast"/>
          <w:jc w:val="center"/>
        </w:trPr>
        <w:tc>
          <w:tcPr>
            <w:tcW w:w="345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栏次</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栏次</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r>
      <w:tr>
        <w:tblPrEx>
          <w:tblCellMar>
            <w:top w:w="0" w:type="dxa"/>
            <w:left w:w="108" w:type="dxa"/>
            <w:bottom w:w="0" w:type="dxa"/>
            <w:right w:w="108" w:type="dxa"/>
          </w:tblCellMar>
        </w:tblPrEx>
        <w:trPr>
          <w:trHeight w:val="270" w:hRule="atLeast"/>
          <w:jc w:val="center"/>
        </w:trPr>
        <w:tc>
          <w:tcPr>
            <w:tcW w:w="345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一、一般公共预算财政拨款收入</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199,749.</w:t>
            </w:r>
            <w:r>
              <w:rPr>
                <w:rFonts w:hint="eastAsia" w:ascii="宋体" w:hAnsi="宋体" w:cs="宋体"/>
                <w:i w:val="0"/>
                <w:iCs w:val="0"/>
                <w:color w:val="000000"/>
                <w:kern w:val="0"/>
                <w:sz w:val="22"/>
                <w:szCs w:val="22"/>
                <w:u w:val="none"/>
                <w:lang w:val="en-US" w:eastAsia="zh-CN" w:bidi="ar"/>
              </w:rPr>
              <w:t>27</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一、一般公共服务支出</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392,701.8</w:t>
            </w:r>
            <w:r>
              <w:rPr>
                <w:rFonts w:hint="eastAsia" w:ascii="宋体" w:hAnsi="宋体" w:cs="宋体"/>
                <w:i w:val="0"/>
                <w:iCs w:val="0"/>
                <w:color w:val="000000"/>
                <w:kern w:val="0"/>
                <w:sz w:val="22"/>
                <w:szCs w:val="22"/>
                <w:u w:val="none"/>
                <w:lang w:val="en-US" w:eastAsia="zh-CN" w:bidi="ar"/>
              </w:rPr>
              <w:t>5</w:t>
            </w:r>
          </w:p>
        </w:tc>
      </w:tr>
      <w:tr>
        <w:tblPrEx>
          <w:tblCellMar>
            <w:top w:w="0" w:type="dxa"/>
            <w:left w:w="108" w:type="dxa"/>
            <w:bottom w:w="0" w:type="dxa"/>
            <w:right w:w="108" w:type="dxa"/>
          </w:tblCellMar>
        </w:tblPrEx>
        <w:trPr>
          <w:trHeight w:val="270" w:hRule="atLeast"/>
          <w:jc w:val="center"/>
        </w:trPr>
        <w:tc>
          <w:tcPr>
            <w:tcW w:w="345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二、事业收入</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1,515.</w:t>
            </w:r>
            <w:r>
              <w:rPr>
                <w:rFonts w:hint="eastAsia" w:ascii="宋体" w:hAnsi="宋体" w:cs="宋体"/>
                <w:i w:val="0"/>
                <w:iCs w:val="0"/>
                <w:color w:val="000000"/>
                <w:kern w:val="0"/>
                <w:sz w:val="22"/>
                <w:szCs w:val="22"/>
                <w:u w:val="none"/>
                <w:lang w:val="en-US" w:eastAsia="zh-CN" w:bidi="ar"/>
              </w:rPr>
              <w:t>77</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二、外交支出</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345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三、其他收入</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242,963.9</w:t>
            </w:r>
            <w:r>
              <w:rPr>
                <w:rFonts w:hint="eastAsia" w:ascii="宋体" w:hAnsi="宋体" w:cs="宋体"/>
                <w:i w:val="0"/>
                <w:iCs w:val="0"/>
                <w:color w:val="000000"/>
                <w:kern w:val="0"/>
                <w:sz w:val="22"/>
                <w:szCs w:val="22"/>
                <w:u w:val="none"/>
                <w:lang w:val="en-US" w:eastAsia="zh-CN" w:bidi="ar"/>
              </w:rPr>
              <w:t>4</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三、教育支出</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345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四、社会保障和就业支出</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36,684.</w:t>
            </w:r>
            <w:r>
              <w:rPr>
                <w:rFonts w:hint="eastAsia" w:ascii="宋体" w:hAnsi="宋体" w:cs="宋体"/>
                <w:i w:val="0"/>
                <w:iCs w:val="0"/>
                <w:color w:val="000000"/>
                <w:kern w:val="0"/>
                <w:sz w:val="22"/>
                <w:szCs w:val="22"/>
                <w:u w:val="none"/>
                <w:lang w:val="en-US" w:eastAsia="zh-CN" w:bidi="ar"/>
              </w:rPr>
              <w:t>28</w:t>
            </w:r>
          </w:p>
        </w:tc>
      </w:tr>
      <w:tr>
        <w:tblPrEx>
          <w:tblCellMar>
            <w:top w:w="0" w:type="dxa"/>
            <w:left w:w="108" w:type="dxa"/>
            <w:bottom w:w="0" w:type="dxa"/>
            <w:right w:w="108" w:type="dxa"/>
          </w:tblCellMar>
        </w:tblPrEx>
        <w:trPr>
          <w:trHeight w:val="270" w:hRule="atLeast"/>
          <w:jc w:val="center"/>
        </w:trPr>
        <w:tc>
          <w:tcPr>
            <w:tcW w:w="345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五、卫生健康支出</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8,658.98</w:t>
            </w:r>
          </w:p>
        </w:tc>
      </w:tr>
      <w:tr>
        <w:tblPrEx>
          <w:tblCellMar>
            <w:top w:w="0" w:type="dxa"/>
            <w:left w:w="108" w:type="dxa"/>
            <w:bottom w:w="0" w:type="dxa"/>
            <w:right w:w="108" w:type="dxa"/>
          </w:tblCellMar>
        </w:tblPrEx>
        <w:trPr>
          <w:trHeight w:val="270" w:hRule="atLeast"/>
          <w:jc w:val="center"/>
        </w:trPr>
        <w:tc>
          <w:tcPr>
            <w:tcW w:w="345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六、节能环保支出</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21</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345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七、住房保障支出</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22</w:t>
            </w: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15,091.1</w:t>
            </w:r>
            <w:r>
              <w:rPr>
                <w:rFonts w:hint="eastAsia" w:ascii="宋体" w:hAnsi="宋体" w:cs="宋体"/>
                <w:i w:val="0"/>
                <w:iCs w:val="0"/>
                <w:color w:val="000000"/>
                <w:kern w:val="0"/>
                <w:sz w:val="22"/>
                <w:szCs w:val="22"/>
                <w:u w:val="none"/>
                <w:lang w:val="en-US" w:eastAsia="zh-CN" w:bidi="ar"/>
              </w:rPr>
              <w:t>0</w:t>
            </w:r>
          </w:p>
        </w:tc>
      </w:tr>
      <w:tr>
        <w:tblPrEx>
          <w:tblCellMar>
            <w:top w:w="0" w:type="dxa"/>
            <w:left w:w="108" w:type="dxa"/>
            <w:bottom w:w="0" w:type="dxa"/>
            <w:right w:w="108" w:type="dxa"/>
          </w:tblCellMar>
        </w:tblPrEx>
        <w:trPr>
          <w:trHeight w:val="270" w:hRule="atLeast"/>
          <w:jc w:val="center"/>
        </w:trPr>
        <w:tc>
          <w:tcPr>
            <w:tcW w:w="3455"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55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23</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p>
        </w:tc>
      </w:tr>
      <w:tr>
        <w:trPr>
          <w:trHeight w:val="270" w:hRule="atLeast"/>
          <w:jc w:val="center"/>
        </w:trPr>
        <w:tc>
          <w:tcPr>
            <w:tcW w:w="345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345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25</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345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26</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345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本年收入合计</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444,228.98</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本年支出合计</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27</w:t>
            </w: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453,136.22</w:t>
            </w:r>
          </w:p>
        </w:tc>
      </w:tr>
      <w:tr>
        <w:tblPrEx>
          <w:tblCellMar>
            <w:top w:w="0" w:type="dxa"/>
            <w:left w:w="108" w:type="dxa"/>
            <w:bottom w:w="0" w:type="dxa"/>
            <w:right w:w="108" w:type="dxa"/>
          </w:tblCellMar>
        </w:tblPrEx>
        <w:trPr>
          <w:trHeight w:val="270" w:hRule="atLeast"/>
          <w:jc w:val="center"/>
        </w:trPr>
        <w:tc>
          <w:tcPr>
            <w:tcW w:w="345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使用非财政拨款结余</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结余分配</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28</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345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年初结转和结余</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71,735.</w:t>
            </w:r>
            <w:r>
              <w:rPr>
                <w:rFonts w:hint="eastAsia" w:ascii="宋体" w:hAnsi="宋体" w:cs="宋体"/>
                <w:i w:val="0"/>
                <w:iCs w:val="0"/>
                <w:color w:val="000000"/>
                <w:kern w:val="0"/>
                <w:sz w:val="22"/>
                <w:szCs w:val="22"/>
                <w:u w:val="none"/>
                <w:lang w:val="en-US" w:eastAsia="zh-CN" w:bidi="ar"/>
              </w:rPr>
              <w:t>7</w:t>
            </w:r>
            <w:r>
              <w:rPr>
                <w:rFonts w:hint="eastAsia" w:ascii="宋体" w:hAnsi="宋体" w:eastAsia="宋体" w:cs="宋体"/>
                <w:i w:val="0"/>
                <w:iCs w:val="0"/>
                <w:color w:val="000000"/>
                <w:kern w:val="0"/>
                <w:sz w:val="22"/>
                <w:szCs w:val="22"/>
                <w:u w:val="none"/>
                <w:lang w:val="en-US" w:eastAsia="zh-CN" w:bidi="ar"/>
              </w:rPr>
              <w:t>8</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年末结转和结余</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29</w:t>
            </w: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62,828.54</w:t>
            </w:r>
          </w:p>
        </w:tc>
      </w:tr>
      <w:tr>
        <w:tblPrEx>
          <w:tblCellMar>
            <w:top w:w="0" w:type="dxa"/>
            <w:left w:w="108" w:type="dxa"/>
            <w:bottom w:w="0" w:type="dxa"/>
            <w:right w:w="108" w:type="dxa"/>
          </w:tblCellMar>
        </w:tblPrEx>
        <w:trPr>
          <w:trHeight w:val="270" w:hRule="atLeast"/>
          <w:jc w:val="center"/>
        </w:trPr>
        <w:tc>
          <w:tcPr>
            <w:tcW w:w="345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总计</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515,964.</w:t>
            </w:r>
            <w:r>
              <w:rPr>
                <w:rFonts w:hint="eastAsia" w:ascii="宋体" w:hAnsi="宋体" w:cs="宋体"/>
                <w:i w:val="0"/>
                <w:iCs w:val="0"/>
                <w:color w:val="000000"/>
                <w:kern w:val="0"/>
                <w:sz w:val="22"/>
                <w:szCs w:val="22"/>
                <w:u w:val="none"/>
                <w:lang w:val="en-US" w:eastAsia="zh-CN" w:bidi="ar"/>
              </w:rPr>
              <w:t>76</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总计</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515,964.76</w:t>
            </w:r>
          </w:p>
        </w:tc>
      </w:tr>
      <w:tr>
        <w:tblPrEx>
          <w:tblCellMar>
            <w:top w:w="0" w:type="dxa"/>
            <w:left w:w="108" w:type="dxa"/>
            <w:bottom w:w="0" w:type="dxa"/>
            <w:right w:w="108" w:type="dxa"/>
          </w:tblCellMar>
        </w:tblPrEx>
        <w:trPr>
          <w:trHeight w:val="270" w:hRule="atLeast"/>
          <w:jc w:val="center"/>
        </w:trPr>
        <w:tc>
          <w:tcPr>
            <w:tcW w:w="9834" w:type="dxa"/>
            <w:gridSpan w:val="6"/>
            <w:tcBorders>
              <w:top w:val="nil"/>
              <w:left w:val="nil"/>
              <w:bottom w:val="nil"/>
              <w:right w:val="nil"/>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注：1.本表反映单位本年度的总收支和年末结转结余情况。</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2.本套报表金额单位转换时可能存在尾数误差。</w:t>
            </w:r>
          </w:p>
        </w:tc>
      </w:tr>
    </w:tbl>
    <w:p>
      <w:pPr>
        <w:spacing w:before="100" w:beforeAutospacing="1" w:after="100" w:afterAutospacing="1" w:line="360" w:lineRule="auto"/>
        <w:ind w:firstLine="640" w:firstLineChars="200"/>
        <w:jc w:val="left"/>
        <w:rPr>
          <w:rFonts w:ascii="仿宋_GB2312" w:eastAsia="仿宋_GB2312"/>
          <w:sz w:val="32"/>
          <w:szCs w:val="32"/>
        </w:rPr>
      </w:pPr>
    </w:p>
    <w:p>
      <w:pPr>
        <w:widowControl/>
        <w:jc w:val="center"/>
        <w:rPr>
          <w:rFonts w:ascii="宋体" w:hAnsi="宋体" w:cs="宋体"/>
          <w:b/>
          <w:bCs/>
          <w:color w:val="000000"/>
          <w:kern w:val="0"/>
          <w:sz w:val="32"/>
          <w:szCs w:val="32"/>
        </w:rPr>
        <w:sectPr>
          <w:footerReference r:id="rId3" w:type="default"/>
          <w:pgSz w:w="11906" w:h="16838"/>
          <w:pgMar w:top="1440" w:right="1800" w:bottom="1440" w:left="1800" w:header="851" w:footer="992" w:gutter="0"/>
          <w:cols w:space="425" w:num="1"/>
          <w:docGrid w:type="lines" w:linePitch="312" w:charSpace="0"/>
        </w:sectPr>
      </w:pPr>
    </w:p>
    <w:tbl>
      <w:tblPr>
        <w:tblStyle w:val="5"/>
        <w:tblW w:w="13462" w:type="dxa"/>
        <w:jc w:val="center"/>
        <w:tblLayout w:type="fixed"/>
        <w:tblCellMar>
          <w:top w:w="0" w:type="dxa"/>
          <w:left w:w="108" w:type="dxa"/>
          <w:bottom w:w="0" w:type="dxa"/>
          <w:right w:w="108" w:type="dxa"/>
        </w:tblCellMar>
      </w:tblPr>
      <w:tblGrid>
        <w:gridCol w:w="93"/>
        <w:gridCol w:w="323"/>
        <w:gridCol w:w="112"/>
        <w:gridCol w:w="304"/>
        <w:gridCol w:w="131"/>
        <w:gridCol w:w="285"/>
        <w:gridCol w:w="137"/>
        <w:gridCol w:w="13"/>
        <w:gridCol w:w="3468"/>
        <w:gridCol w:w="651"/>
        <w:gridCol w:w="862"/>
        <w:gridCol w:w="883"/>
        <w:gridCol w:w="572"/>
        <w:gridCol w:w="1020"/>
        <w:gridCol w:w="153"/>
        <w:gridCol w:w="897"/>
        <w:gridCol w:w="728"/>
        <w:gridCol w:w="45"/>
        <w:gridCol w:w="396"/>
        <w:gridCol w:w="375"/>
        <w:gridCol w:w="166"/>
        <w:gridCol w:w="574"/>
        <w:gridCol w:w="776"/>
        <w:gridCol w:w="498"/>
      </w:tblGrid>
      <w:tr>
        <w:tblPrEx>
          <w:tblCellMar>
            <w:top w:w="0" w:type="dxa"/>
            <w:left w:w="108" w:type="dxa"/>
            <w:bottom w:w="0" w:type="dxa"/>
            <w:right w:w="108" w:type="dxa"/>
          </w:tblCellMar>
        </w:tblPrEx>
        <w:trPr>
          <w:gridAfter w:val="1"/>
          <w:wAfter w:w="498" w:type="dxa"/>
          <w:trHeight w:val="444" w:hRule="atLeast"/>
          <w:jc w:val="center"/>
        </w:trPr>
        <w:tc>
          <w:tcPr>
            <w:tcW w:w="12964" w:type="dxa"/>
            <w:gridSpan w:val="23"/>
            <w:tcBorders>
              <w:top w:val="nil"/>
              <w:left w:val="nil"/>
              <w:bottom w:val="nil"/>
              <w:right w:val="nil"/>
            </w:tcBorders>
            <w:shd w:val="clear" w:color="auto" w:fill="auto"/>
            <w:noWrap/>
            <w:vAlign w:val="center"/>
          </w:tcPr>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二、收入决算表</w:t>
            </w:r>
          </w:p>
        </w:tc>
      </w:tr>
      <w:tr>
        <w:tblPrEx>
          <w:tblCellMar>
            <w:top w:w="0" w:type="dxa"/>
            <w:left w:w="108" w:type="dxa"/>
            <w:bottom w:w="0" w:type="dxa"/>
            <w:right w:w="108" w:type="dxa"/>
          </w:tblCellMar>
        </w:tblPrEx>
        <w:trPr>
          <w:gridAfter w:val="1"/>
          <w:wAfter w:w="498" w:type="dxa"/>
          <w:trHeight w:val="285" w:hRule="atLeast"/>
          <w:jc w:val="center"/>
        </w:trPr>
        <w:tc>
          <w:tcPr>
            <w:tcW w:w="416" w:type="dxa"/>
            <w:gridSpan w:val="2"/>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416" w:type="dxa"/>
            <w:gridSpan w:val="2"/>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553" w:type="dxa"/>
            <w:gridSpan w:val="3"/>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3481" w:type="dxa"/>
            <w:gridSpan w:val="2"/>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513" w:type="dxa"/>
            <w:gridSpan w:val="2"/>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455" w:type="dxa"/>
            <w:gridSpan w:val="2"/>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02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050" w:type="dxa"/>
            <w:gridSpan w:val="2"/>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773" w:type="dxa"/>
            <w:gridSpan w:val="2"/>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396"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891" w:type="dxa"/>
            <w:gridSpan w:val="4"/>
            <w:tcBorders>
              <w:top w:val="nil"/>
              <w:left w:val="nil"/>
              <w:bottom w:val="nil"/>
              <w:right w:val="nil"/>
            </w:tcBorders>
            <w:shd w:val="clear" w:color="auto" w:fill="auto"/>
            <w:noWrap/>
            <w:vAlign w:val="bottom"/>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公开02表</w:t>
            </w:r>
          </w:p>
        </w:tc>
      </w:tr>
      <w:tr>
        <w:tblPrEx>
          <w:tblCellMar>
            <w:top w:w="0" w:type="dxa"/>
            <w:left w:w="108" w:type="dxa"/>
            <w:bottom w:w="0" w:type="dxa"/>
            <w:right w:w="108" w:type="dxa"/>
          </w:tblCellMar>
        </w:tblPrEx>
        <w:trPr>
          <w:gridAfter w:val="1"/>
          <w:wAfter w:w="498" w:type="dxa"/>
          <w:trHeight w:val="285" w:hRule="atLeast"/>
          <w:jc w:val="center"/>
        </w:trPr>
        <w:tc>
          <w:tcPr>
            <w:tcW w:w="4866" w:type="dxa"/>
            <w:gridSpan w:val="9"/>
            <w:tcBorders>
              <w:top w:val="nil"/>
              <w:left w:val="nil"/>
              <w:bottom w:val="nil"/>
              <w:right w:val="nil"/>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单位：国家税务总局</w:t>
            </w:r>
            <w:r>
              <w:rPr>
                <w:rFonts w:hint="eastAsia" w:ascii="宋体" w:hAnsi="宋体" w:cs="宋体"/>
                <w:color w:val="000000"/>
                <w:kern w:val="0"/>
                <w:sz w:val="20"/>
                <w:szCs w:val="20"/>
                <w:lang w:eastAsia="zh-CN"/>
              </w:rPr>
              <w:t>贵州</w:t>
            </w:r>
            <w:r>
              <w:rPr>
                <w:rFonts w:hint="eastAsia" w:ascii="宋体" w:hAnsi="宋体" w:cs="宋体"/>
                <w:color w:val="000000"/>
                <w:kern w:val="0"/>
                <w:sz w:val="20"/>
                <w:szCs w:val="20"/>
              </w:rPr>
              <w:t>省税务局</w:t>
            </w:r>
          </w:p>
        </w:tc>
        <w:tc>
          <w:tcPr>
            <w:tcW w:w="1513" w:type="dxa"/>
            <w:gridSpan w:val="2"/>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455" w:type="dxa"/>
            <w:gridSpan w:val="2"/>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02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050" w:type="dxa"/>
            <w:gridSpan w:val="2"/>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773" w:type="dxa"/>
            <w:gridSpan w:val="2"/>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2287" w:type="dxa"/>
            <w:gridSpan w:val="5"/>
            <w:tcBorders>
              <w:top w:val="nil"/>
              <w:left w:val="nil"/>
              <w:bottom w:val="nil"/>
              <w:right w:val="nil"/>
            </w:tcBorders>
            <w:shd w:val="clear" w:color="auto" w:fill="auto"/>
            <w:noWrap/>
            <w:vAlign w:val="bottom"/>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金额单位：万元</w:t>
            </w:r>
          </w:p>
        </w:tc>
      </w:tr>
      <w:tr>
        <w:tblPrEx>
          <w:tblCellMar>
            <w:top w:w="0" w:type="dxa"/>
            <w:left w:w="108" w:type="dxa"/>
            <w:bottom w:w="0" w:type="dxa"/>
            <w:right w:w="108" w:type="dxa"/>
          </w:tblCellMar>
        </w:tblPrEx>
        <w:trPr>
          <w:gridAfter w:val="1"/>
          <w:wAfter w:w="498" w:type="dxa"/>
          <w:trHeight w:val="285" w:hRule="atLeast"/>
          <w:jc w:val="center"/>
        </w:trPr>
        <w:tc>
          <w:tcPr>
            <w:tcW w:w="4866"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项        目</w:t>
            </w:r>
          </w:p>
        </w:tc>
        <w:tc>
          <w:tcPr>
            <w:tcW w:w="1513"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本年收入合计</w:t>
            </w:r>
          </w:p>
        </w:tc>
        <w:tc>
          <w:tcPr>
            <w:tcW w:w="1455"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财政拨款收入</w:t>
            </w:r>
          </w:p>
        </w:tc>
        <w:tc>
          <w:tcPr>
            <w:tcW w:w="10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上级补助收入</w:t>
            </w:r>
          </w:p>
        </w:tc>
        <w:tc>
          <w:tcPr>
            <w:tcW w:w="1050"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事业收入</w:t>
            </w:r>
          </w:p>
        </w:tc>
        <w:tc>
          <w:tcPr>
            <w:tcW w:w="773"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经营收入</w:t>
            </w:r>
          </w:p>
        </w:tc>
        <w:tc>
          <w:tcPr>
            <w:tcW w:w="937" w:type="dxa"/>
            <w:gridSpan w:val="3"/>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附属单位上缴收入</w:t>
            </w:r>
          </w:p>
        </w:tc>
        <w:tc>
          <w:tcPr>
            <w:tcW w:w="135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其他收入</w:t>
            </w:r>
          </w:p>
        </w:tc>
      </w:tr>
      <w:tr>
        <w:tblPrEx>
          <w:tblCellMar>
            <w:top w:w="0" w:type="dxa"/>
            <w:left w:w="108" w:type="dxa"/>
            <w:bottom w:w="0" w:type="dxa"/>
            <w:right w:w="108" w:type="dxa"/>
          </w:tblCellMar>
        </w:tblPrEx>
        <w:trPr>
          <w:gridAfter w:val="1"/>
          <w:wAfter w:w="498" w:type="dxa"/>
          <w:trHeight w:val="600" w:hRule="atLeast"/>
          <w:jc w:val="center"/>
        </w:trPr>
        <w:tc>
          <w:tcPr>
            <w:tcW w:w="124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功能分类</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科目编码</w:t>
            </w:r>
          </w:p>
        </w:tc>
        <w:tc>
          <w:tcPr>
            <w:tcW w:w="3618"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科目名称</w:t>
            </w:r>
          </w:p>
        </w:tc>
        <w:tc>
          <w:tcPr>
            <w:tcW w:w="1513"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p>
        </w:tc>
        <w:tc>
          <w:tcPr>
            <w:tcW w:w="1455"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p>
        </w:tc>
        <w:tc>
          <w:tcPr>
            <w:tcW w:w="1050" w:type="dxa"/>
            <w:gridSpan w:val="2"/>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p>
        </w:tc>
        <w:tc>
          <w:tcPr>
            <w:tcW w:w="773"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p>
        </w:tc>
        <w:tc>
          <w:tcPr>
            <w:tcW w:w="937" w:type="dxa"/>
            <w:gridSpan w:val="3"/>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p>
        </w:tc>
        <w:tc>
          <w:tcPr>
            <w:tcW w:w="1350"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p>
        </w:tc>
      </w:tr>
      <w:tr>
        <w:tblPrEx>
          <w:tblCellMar>
            <w:top w:w="0" w:type="dxa"/>
            <w:left w:w="108" w:type="dxa"/>
            <w:bottom w:w="0" w:type="dxa"/>
            <w:right w:w="108" w:type="dxa"/>
          </w:tblCellMar>
        </w:tblPrEx>
        <w:trPr>
          <w:gridAfter w:val="1"/>
          <w:wAfter w:w="498" w:type="dxa"/>
          <w:trHeight w:val="285" w:hRule="atLeast"/>
          <w:jc w:val="center"/>
        </w:trPr>
        <w:tc>
          <w:tcPr>
            <w:tcW w:w="416" w:type="dxa"/>
            <w:gridSpan w:val="2"/>
            <w:vMerge w:val="restart"/>
            <w:tcBorders>
              <w:top w:val="nil"/>
              <w:left w:val="single" w:color="auto" w:sz="4" w:space="0"/>
              <w:bottom w:val="single" w:color="000000"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szCs w:val="20"/>
              </w:rPr>
            </w:pPr>
            <w:r>
              <w:rPr>
                <w:rFonts w:hint="eastAsia" w:ascii="宋体" w:hAnsi="宋体" w:cs="宋体"/>
                <w:color w:val="000000"/>
                <w:kern w:val="0"/>
                <w:sz w:val="20"/>
                <w:szCs w:val="20"/>
              </w:rPr>
              <w:t>类</w:t>
            </w:r>
          </w:p>
        </w:tc>
        <w:tc>
          <w:tcPr>
            <w:tcW w:w="416" w:type="dxa"/>
            <w:gridSpan w:val="2"/>
            <w:vMerge w:val="restart"/>
            <w:tcBorders>
              <w:top w:val="nil"/>
              <w:left w:val="single" w:color="auto" w:sz="4" w:space="0"/>
              <w:bottom w:val="single" w:color="000000"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szCs w:val="20"/>
              </w:rPr>
            </w:pPr>
            <w:r>
              <w:rPr>
                <w:rFonts w:hint="eastAsia" w:ascii="宋体" w:hAnsi="宋体" w:cs="宋体"/>
                <w:color w:val="000000"/>
                <w:kern w:val="0"/>
                <w:sz w:val="20"/>
                <w:szCs w:val="20"/>
              </w:rPr>
              <w:t>款</w:t>
            </w:r>
          </w:p>
        </w:tc>
        <w:tc>
          <w:tcPr>
            <w:tcW w:w="416" w:type="dxa"/>
            <w:gridSpan w:val="2"/>
            <w:vMerge w:val="restart"/>
            <w:tcBorders>
              <w:top w:val="nil"/>
              <w:left w:val="single" w:color="auto" w:sz="4" w:space="0"/>
              <w:bottom w:val="single" w:color="000000"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szCs w:val="20"/>
              </w:rPr>
            </w:pPr>
            <w:r>
              <w:rPr>
                <w:rFonts w:hint="eastAsia" w:ascii="宋体" w:hAnsi="宋体" w:cs="宋体"/>
                <w:color w:val="000000"/>
                <w:kern w:val="0"/>
                <w:sz w:val="20"/>
                <w:szCs w:val="20"/>
              </w:rPr>
              <w:t>项</w:t>
            </w:r>
          </w:p>
        </w:tc>
        <w:tc>
          <w:tcPr>
            <w:tcW w:w="3618"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szCs w:val="20"/>
              </w:rPr>
            </w:pPr>
            <w:r>
              <w:rPr>
                <w:rFonts w:hint="eastAsia" w:ascii="宋体" w:hAnsi="宋体" w:cs="宋体"/>
                <w:color w:val="000000"/>
                <w:kern w:val="0"/>
                <w:sz w:val="20"/>
                <w:szCs w:val="20"/>
              </w:rPr>
              <w:t>栏     次</w:t>
            </w:r>
          </w:p>
        </w:tc>
        <w:tc>
          <w:tcPr>
            <w:tcW w:w="1513"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szCs w:val="20"/>
              </w:rPr>
            </w:pPr>
            <w:r>
              <w:rPr>
                <w:rFonts w:hint="eastAsia" w:ascii="宋体" w:hAnsi="宋体" w:cs="宋体"/>
                <w:color w:val="000000"/>
                <w:kern w:val="0"/>
                <w:sz w:val="20"/>
                <w:szCs w:val="20"/>
              </w:rPr>
              <w:t>1</w:t>
            </w:r>
          </w:p>
        </w:tc>
        <w:tc>
          <w:tcPr>
            <w:tcW w:w="1455"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szCs w:val="20"/>
              </w:rPr>
            </w:pPr>
            <w:r>
              <w:rPr>
                <w:rFonts w:hint="eastAsia" w:ascii="宋体" w:hAnsi="宋体" w:cs="宋体"/>
                <w:color w:val="000000"/>
                <w:kern w:val="0"/>
                <w:sz w:val="20"/>
                <w:szCs w:val="20"/>
              </w:rPr>
              <w:t>2</w:t>
            </w:r>
          </w:p>
        </w:tc>
        <w:tc>
          <w:tcPr>
            <w:tcW w:w="10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szCs w:val="20"/>
              </w:rPr>
            </w:pPr>
            <w:r>
              <w:rPr>
                <w:rFonts w:hint="eastAsia" w:ascii="宋体" w:hAnsi="宋体" w:cs="宋体"/>
                <w:color w:val="000000"/>
                <w:kern w:val="0"/>
                <w:sz w:val="20"/>
                <w:szCs w:val="20"/>
              </w:rPr>
              <w:t>3</w:t>
            </w:r>
          </w:p>
        </w:tc>
        <w:tc>
          <w:tcPr>
            <w:tcW w:w="105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szCs w:val="20"/>
              </w:rPr>
            </w:pPr>
            <w:r>
              <w:rPr>
                <w:rFonts w:hint="eastAsia" w:ascii="宋体" w:hAnsi="宋体" w:cs="宋体"/>
                <w:color w:val="000000"/>
                <w:kern w:val="0"/>
                <w:sz w:val="20"/>
                <w:szCs w:val="20"/>
              </w:rPr>
              <w:t>4</w:t>
            </w:r>
          </w:p>
        </w:tc>
        <w:tc>
          <w:tcPr>
            <w:tcW w:w="773"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szCs w:val="20"/>
              </w:rPr>
            </w:pPr>
            <w:r>
              <w:rPr>
                <w:rFonts w:hint="eastAsia" w:ascii="宋体" w:hAnsi="宋体" w:cs="宋体"/>
                <w:color w:val="000000"/>
                <w:kern w:val="0"/>
                <w:sz w:val="20"/>
                <w:szCs w:val="20"/>
              </w:rPr>
              <w:t>5</w:t>
            </w:r>
          </w:p>
        </w:tc>
        <w:tc>
          <w:tcPr>
            <w:tcW w:w="937"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szCs w:val="20"/>
              </w:rPr>
            </w:pPr>
            <w:r>
              <w:rPr>
                <w:rFonts w:hint="eastAsia" w:ascii="宋体" w:hAnsi="宋体" w:cs="宋体"/>
                <w:color w:val="000000"/>
                <w:kern w:val="0"/>
                <w:sz w:val="20"/>
                <w:szCs w:val="20"/>
              </w:rPr>
              <w:t>6</w:t>
            </w:r>
          </w:p>
        </w:tc>
        <w:tc>
          <w:tcPr>
            <w:tcW w:w="135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szCs w:val="20"/>
              </w:rPr>
            </w:pPr>
            <w:r>
              <w:rPr>
                <w:rFonts w:hint="eastAsia" w:ascii="宋体" w:hAnsi="宋体" w:cs="宋体"/>
                <w:color w:val="000000"/>
                <w:kern w:val="0"/>
                <w:sz w:val="20"/>
                <w:szCs w:val="20"/>
              </w:rPr>
              <w:t>7</w:t>
            </w:r>
          </w:p>
        </w:tc>
      </w:tr>
      <w:tr>
        <w:tblPrEx>
          <w:tblCellMar>
            <w:top w:w="0" w:type="dxa"/>
            <w:left w:w="108" w:type="dxa"/>
            <w:bottom w:w="0" w:type="dxa"/>
            <w:right w:w="108" w:type="dxa"/>
          </w:tblCellMar>
        </w:tblPrEx>
        <w:trPr>
          <w:gridAfter w:val="1"/>
          <w:wAfter w:w="498" w:type="dxa"/>
          <w:trHeight w:val="270" w:hRule="atLeast"/>
          <w:jc w:val="center"/>
        </w:trPr>
        <w:tc>
          <w:tcPr>
            <w:tcW w:w="416"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szCs w:val="20"/>
              </w:rPr>
            </w:pPr>
          </w:p>
        </w:tc>
        <w:tc>
          <w:tcPr>
            <w:tcW w:w="416"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szCs w:val="20"/>
              </w:rPr>
            </w:pPr>
          </w:p>
        </w:tc>
        <w:tc>
          <w:tcPr>
            <w:tcW w:w="416"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0"/>
                <w:szCs w:val="20"/>
              </w:rPr>
            </w:pPr>
          </w:p>
        </w:tc>
        <w:tc>
          <w:tcPr>
            <w:tcW w:w="3618"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szCs w:val="20"/>
              </w:rPr>
            </w:pPr>
            <w:r>
              <w:rPr>
                <w:rFonts w:hint="eastAsia" w:ascii="宋体" w:hAnsi="宋体" w:cs="宋体"/>
                <w:color w:val="000000"/>
                <w:kern w:val="0"/>
                <w:sz w:val="20"/>
                <w:szCs w:val="20"/>
              </w:rPr>
              <w:t>合计</w:t>
            </w:r>
          </w:p>
        </w:tc>
        <w:tc>
          <w:tcPr>
            <w:tcW w:w="1513"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444,228.98</w:t>
            </w:r>
          </w:p>
        </w:tc>
        <w:tc>
          <w:tcPr>
            <w:tcW w:w="1455"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199,749.27</w:t>
            </w: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p>
        </w:tc>
        <w:tc>
          <w:tcPr>
            <w:tcW w:w="105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1,515.77</w:t>
            </w:r>
          </w:p>
        </w:tc>
        <w:tc>
          <w:tcPr>
            <w:tcW w:w="773"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p>
        </w:tc>
        <w:tc>
          <w:tcPr>
            <w:tcW w:w="937"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p>
        </w:tc>
        <w:tc>
          <w:tcPr>
            <w:tcW w:w="135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242,963.94</w:t>
            </w:r>
          </w:p>
        </w:tc>
      </w:tr>
      <w:tr>
        <w:tblPrEx>
          <w:tblCellMar>
            <w:top w:w="0" w:type="dxa"/>
            <w:left w:w="108" w:type="dxa"/>
            <w:bottom w:w="0" w:type="dxa"/>
            <w:right w:w="108" w:type="dxa"/>
          </w:tblCellMar>
        </w:tblPrEx>
        <w:trPr>
          <w:gridAfter w:val="1"/>
          <w:wAfter w:w="498" w:type="dxa"/>
          <w:trHeight w:val="270" w:hRule="atLeast"/>
          <w:jc w:val="center"/>
        </w:trPr>
        <w:tc>
          <w:tcPr>
            <w:tcW w:w="1248"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201</w:t>
            </w:r>
          </w:p>
        </w:tc>
        <w:tc>
          <w:tcPr>
            <w:tcW w:w="3618"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一般公共服务支出</w:t>
            </w:r>
          </w:p>
        </w:tc>
        <w:tc>
          <w:tcPr>
            <w:tcW w:w="1513"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383,483.93</w:t>
            </w:r>
          </w:p>
        </w:tc>
        <w:tc>
          <w:tcPr>
            <w:tcW w:w="1455"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167,780.16</w:t>
            </w: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p>
        </w:tc>
        <w:tc>
          <w:tcPr>
            <w:tcW w:w="105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1,515.77</w:t>
            </w:r>
          </w:p>
        </w:tc>
        <w:tc>
          <w:tcPr>
            <w:tcW w:w="773"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p>
        </w:tc>
        <w:tc>
          <w:tcPr>
            <w:tcW w:w="937"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p>
        </w:tc>
        <w:tc>
          <w:tcPr>
            <w:tcW w:w="135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214,188.00</w:t>
            </w:r>
          </w:p>
        </w:tc>
      </w:tr>
      <w:tr>
        <w:tblPrEx>
          <w:tblCellMar>
            <w:top w:w="0" w:type="dxa"/>
            <w:left w:w="108" w:type="dxa"/>
            <w:bottom w:w="0" w:type="dxa"/>
            <w:right w:w="108" w:type="dxa"/>
          </w:tblCellMar>
        </w:tblPrEx>
        <w:trPr>
          <w:gridAfter w:val="1"/>
          <w:wAfter w:w="498" w:type="dxa"/>
          <w:trHeight w:val="270" w:hRule="atLeast"/>
          <w:jc w:val="center"/>
        </w:trPr>
        <w:tc>
          <w:tcPr>
            <w:tcW w:w="1248"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20107</w:t>
            </w:r>
          </w:p>
        </w:tc>
        <w:tc>
          <w:tcPr>
            <w:tcW w:w="3618"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税收事务</w:t>
            </w:r>
          </w:p>
        </w:tc>
        <w:tc>
          <w:tcPr>
            <w:tcW w:w="1513"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383,483.93</w:t>
            </w:r>
          </w:p>
        </w:tc>
        <w:tc>
          <w:tcPr>
            <w:tcW w:w="1455"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167,780.16</w:t>
            </w: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p>
        </w:tc>
        <w:tc>
          <w:tcPr>
            <w:tcW w:w="105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1,515.77</w:t>
            </w:r>
          </w:p>
        </w:tc>
        <w:tc>
          <w:tcPr>
            <w:tcW w:w="773"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p>
        </w:tc>
        <w:tc>
          <w:tcPr>
            <w:tcW w:w="937"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p>
        </w:tc>
        <w:tc>
          <w:tcPr>
            <w:tcW w:w="135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214,188.00</w:t>
            </w:r>
          </w:p>
        </w:tc>
      </w:tr>
      <w:tr>
        <w:tblPrEx>
          <w:tblCellMar>
            <w:top w:w="0" w:type="dxa"/>
            <w:left w:w="108" w:type="dxa"/>
            <w:bottom w:w="0" w:type="dxa"/>
            <w:right w:w="108" w:type="dxa"/>
          </w:tblCellMar>
        </w:tblPrEx>
        <w:trPr>
          <w:gridAfter w:val="1"/>
          <w:wAfter w:w="498" w:type="dxa"/>
          <w:trHeight w:val="270" w:hRule="atLeast"/>
          <w:jc w:val="center"/>
        </w:trPr>
        <w:tc>
          <w:tcPr>
            <w:tcW w:w="1248"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2010701</w:t>
            </w:r>
          </w:p>
        </w:tc>
        <w:tc>
          <w:tcPr>
            <w:tcW w:w="3618"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 xml:space="preserve">  行政运行</w:t>
            </w:r>
          </w:p>
        </w:tc>
        <w:tc>
          <w:tcPr>
            <w:tcW w:w="1513"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321,336.41</w:t>
            </w:r>
          </w:p>
        </w:tc>
        <w:tc>
          <w:tcPr>
            <w:tcW w:w="1455"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145,632.93</w:t>
            </w: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p>
        </w:tc>
        <w:tc>
          <w:tcPr>
            <w:tcW w:w="105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p>
        </w:tc>
        <w:tc>
          <w:tcPr>
            <w:tcW w:w="773"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p>
        </w:tc>
        <w:tc>
          <w:tcPr>
            <w:tcW w:w="937"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p>
        </w:tc>
        <w:tc>
          <w:tcPr>
            <w:tcW w:w="135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175,703.48</w:t>
            </w:r>
          </w:p>
        </w:tc>
      </w:tr>
      <w:tr>
        <w:tblPrEx>
          <w:tblCellMar>
            <w:top w:w="0" w:type="dxa"/>
            <w:left w:w="108" w:type="dxa"/>
            <w:bottom w:w="0" w:type="dxa"/>
            <w:right w:w="108" w:type="dxa"/>
          </w:tblCellMar>
        </w:tblPrEx>
        <w:trPr>
          <w:gridAfter w:val="1"/>
          <w:wAfter w:w="498" w:type="dxa"/>
          <w:trHeight w:val="270" w:hRule="atLeast"/>
          <w:jc w:val="center"/>
        </w:trPr>
        <w:tc>
          <w:tcPr>
            <w:tcW w:w="1248"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2010702</w:t>
            </w:r>
          </w:p>
        </w:tc>
        <w:tc>
          <w:tcPr>
            <w:tcW w:w="3618"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 xml:space="preserve">  一般行政管理事务</w:t>
            </w:r>
          </w:p>
        </w:tc>
        <w:tc>
          <w:tcPr>
            <w:tcW w:w="1513"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46,754.40</w:t>
            </w:r>
          </w:p>
        </w:tc>
        <w:tc>
          <w:tcPr>
            <w:tcW w:w="1455"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8,845.99</w:t>
            </w: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p>
        </w:tc>
        <w:tc>
          <w:tcPr>
            <w:tcW w:w="105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p>
        </w:tc>
        <w:tc>
          <w:tcPr>
            <w:tcW w:w="773"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p>
        </w:tc>
        <w:tc>
          <w:tcPr>
            <w:tcW w:w="937"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p>
        </w:tc>
        <w:tc>
          <w:tcPr>
            <w:tcW w:w="135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37,908.41</w:t>
            </w:r>
          </w:p>
        </w:tc>
      </w:tr>
      <w:tr>
        <w:tblPrEx>
          <w:tblCellMar>
            <w:top w:w="0" w:type="dxa"/>
            <w:left w:w="108" w:type="dxa"/>
            <w:bottom w:w="0" w:type="dxa"/>
            <w:right w:w="108" w:type="dxa"/>
          </w:tblCellMar>
        </w:tblPrEx>
        <w:trPr>
          <w:gridAfter w:val="1"/>
          <w:wAfter w:w="498" w:type="dxa"/>
          <w:trHeight w:val="270" w:hRule="atLeast"/>
          <w:jc w:val="center"/>
        </w:trPr>
        <w:tc>
          <w:tcPr>
            <w:tcW w:w="1248"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2010710</w:t>
            </w:r>
          </w:p>
        </w:tc>
        <w:tc>
          <w:tcPr>
            <w:tcW w:w="3618"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 xml:space="preserve">  税收业务</w:t>
            </w:r>
          </w:p>
        </w:tc>
        <w:tc>
          <w:tcPr>
            <w:tcW w:w="1513"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12,782.16</w:t>
            </w:r>
          </w:p>
        </w:tc>
        <w:tc>
          <w:tcPr>
            <w:tcW w:w="1455"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12,545.44</w:t>
            </w: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p>
        </w:tc>
        <w:tc>
          <w:tcPr>
            <w:tcW w:w="105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p>
        </w:tc>
        <w:tc>
          <w:tcPr>
            <w:tcW w:w="773"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p>
        </w:tc>
        <w:tc>
          <w:tcPr>
            <w:tcW w:w="937"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p>
        </w:tc>
        <w:tc>
          <w:tcPr>
            <w:tcW w:w="135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236.72</w:t>
            </w:r>
          </w:p>
        </w:tc>
      </w:tr>
      <w:tr>
        <w:tblPrEx>
          <w:tblCellMar>
            <w:top w:w="0" w:type="dxa"/>
            <w:left w:w="108" w:type="dxa"/>
            <w:bottom w:w="0" w:type="dxa"/>
            <w:right w:w="108" w:type="dxa"/>
          </w:tblCellMar>
        </w:tblPrEx>
        <w:trPr>
          <w:gridAfter w:val="1"/>
          <w:wAfter w:w="498" w:type="dxa"/>
          <w:trHeight w:val="270" w:hRule="atLeast"/>
          <w:jc w:val="center"/>
        </w:trPr>
        <w:tc>
          <w:tcPr>
            <w:tcW w:w="1248"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2010750</w:t>
            </w:r>
          </w:p>
        </w:tc>
        <w:tc>
          <w:tcPr>
            <w:tcW w:w="3618"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 xml:space="preserve">  事业运行</w:t>
            </w:r>
          </w:p>
        </w:tc>
        <w:tc>
          <w:tcPr>
            <w:tcW w:w="1513"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2,610.96</w:t>
            </w:r>
          </w:p>
        </w:tc>
        <w:tc>
          <w:tcPr>
            <w:tcW w:w="1455"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755.80</w:t>
            </w: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p>
        </w:tc>
        <w:tc>
          <w:tcPr>
            <w:tcW w:w="105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1,515.77</w:t>
            </w:r>
          </w:p>
        </w:tc>
        <w:tc>
          <w:tcPr>
            <w:tcW w:w="773"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p>
        </w:tc>
        <w:tc>
          <w:tcPr>
            <w:tcW w:w="937"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p>
        </w:tc>
        <w:tc>
          <w:tcPr>
            <w:tcW w:w="135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339.39</w:t>
            </w:r>
          </w:p>
        </w:tc>
      </w:tr>
      <w:tr>
        <w:tblPrEx>
          <w:tblCellMar>
            <w:top w:w="0" w:type="dxa"/>
            <w:left w:w="108" w:type="dxa"/>
            <w:bottom w:w="0" w:type="dxa"/>
            <w:right w:w="108" w:type="dxa"/>
          </w:tblCellMar>
        </w:tblPrEx>
        <w:trPr>
          <w:gridAfter w:val="1"/>
          <w:wAfter w:w="498" w:type="dxa"/>
          <w:trHeight w:val="270" w:hRule="atLeast"/>
          <w:jc w:val="center"/>
        </w:trPr>
        <w:tc>
          <w:tcPr>
            <w:tcW w:w="1248"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208</w:t>
            </w:r>
          </w:p>
        </w:tc>
        <w:tc>
          <w:tcPr>
            <w:tcW w:w="3618"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社会保障和就业支出</w:t>
            </w:r>
          </w:p>
        </w:tc>
        <w:tc>
          <w:tcPr>
            <w:tcW w:w="1513"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37,080.10</w:t>
            </w:r>
          </w:p>
        </w:tc>
        <w:tc>
          <w:tcPr>
            <w:tcW w:w="1455"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15,440.73</w:t>
            </w: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p>
        </w:tc>
        <w:tc>
          <w:tcPr>
            <w:tcW w:w="105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p>
        </w:tc>
        <w:tc>
          <w:tcPr>
            <w:tcW w:w="773"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p>
        </w:tc>
        <w:tc>
          <w:tcPr>
            <w:tcW w:w="937"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p>
        </w:tc>
        <w:tc>
          <w:tcPr>
            <w:tcW w:w="135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21,639.37</w:t>
            </w:r>
          </w:p>
        </w:tc>
      </w:tr>
      <w:tr>
        <w:tblPrEx>
          <w:tblCellMar>
            <w:top w:w="0" w:type="dxa"/>
            <w:left w:w="108" w:type="dxa"/>
            <w:bottom w:w="0" w:type="dxa"/>
            <w:right w:w="108" w:type="dxa"/>
          </w:tblCellMar>
        </w:tblPrEx>
        <w:trPr>
          <w:gridAfter w:val="1"/>
          <w:wAfter w:w="498" w:type="dxa"/>
          <w:trHeight w:val="270" w:hRule="atLeast"/>
          <w:jc w:val="center"/>
        </w:trPr>
        <w:tc>
          <w:tcPr>
            <w:tcW w:w="1248"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20805</w:t>
            </w:r>
          </w:p>
        </w:tc>
        <w:tc>
          <w:tcPr>
            <w:tcW w:w="3618"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行政事业单位养老支出</w:t>
            </w:r>
          </w:p>
        </w:tc>
        <w:tc>
          <w:tcPr>
            <w:tcW w:w="1513"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37,080.10</w:t>
            </w:r>
          </w:p>
        </w:tc>
        <w:tc>
          <w:tcPr>
            <w:tcW w:w="1455"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15,440.73</w:t>
            </w: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p>
        </w:tc>
        <w:tc>
          <w:tcPr>
            <w:tcW w:w="105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p>
        </w:tc>
        <w:tc>
          <w:tcPr>
            <w:tcW w:w="773"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p>
        </w:tc>
        <w:tc>
          <w:tcPr>
            <w:tcW w:w="937"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p>
        </w:tc>
        <w:tc>
          <w:tcPr>
            <w:tcW w:w="135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21,639.37</w:t>
            </w:r>
          </w:p>
        </w:tc>
      </w:tr>
      <w:tr>
        <w:tblPrEx>
          <w:tblCellMar>
            <w:top w:w="0" w:type="dxa"/>
            <w:left w:w="108" w:type="dxa"/>
            <w:bottom w:w="0" w:type="dxa"/>
            <w:right w:w="108" w:type="dxa"/>
          </w:tblCellMar>
        </w:tblPrEx>
        <w:trPr>
          <w:gridAfter w:val="1"/>
          <w:wAfter w:w="498" w:type="dxa"/>
          <w:trHeight w:val="270" w:hRule="atLeast"/>
          <w:jc w:val="center"/>
        </w:trPr>
        <w:tc>
          <w:tcPr>
            <w:tcW w:w="1248"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2080501</w:t>
            </w:r>
          </w:p>
        </w:tc>
        <w:tc>
          <w:tcPr>
            <w:tcW w:w="3618"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 xml:space="preserve">  行政单位离退休</w:t>
            </w:r>
          </w:p>
        </w:tc>
        <w:tc>
          <w:tcPr>
            <w:tcW w:w="1513"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14,478.03</w:t>
            </w:r>
          </w:p>
        </w:tc>
        <w:tc>
          <w:tcPr>
            <w:tcW w:w="1455"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317.34</w:t>
            </w: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p>
        </w:tc>
        <w:tc>
          <w:tcPr>
            <w:tcW w:w="105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p>
        </w:tc>
        <w:tc>
          <w:tcPr>
            <w:tcW w:w="773"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p>
        </w:tc>
        <w:tc>
          <w:tcPr>
            <w:tcW w:w="937"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p>
        </w:tc>
        <w:tc>
          <w:tcPr>
            <w:tcW w:w="135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14,160.69</w:t>
            </w:r>
          </w:p>
        </w:tc>
      </w:tr>
      <w:tr>
        <w:tblPrEx>
          <w:tblCellMar>
            <w:top w:w="0" w:type="dxa"/>
            <w:left w:w="108" w:type="dxa"/>
            <w:bottom w:w="0" w:type="dxa"/>
            <w:right w:w="108" w:type="dxa"/>
          </w:tblCellMar>
        </w:tblPrEx>
        <w:trPr>
          <w:gridAfter w:val="1"/>
          <w:wAfter w:w="498" w:type="dxa"/>
          <w:trHeight w:val="270" w:hRule="atLeast"/>
          <w:jc w:val="center"/>
        </w:trPr>
        <w:tc>
          <w:tcPr>
            <w:tcW w:w="1248"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2080502</w:t>
            </w:r>
          </w:p>
        </w:tc>
        <w:tc>
          <w:tcPr>
            <w:tcW w:w="3618"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 xml:space="preserve">  事业单位离退休</w:t>
            </w:r>
          </w:p>
        </w:tc>
        <w:tc>
          <w:tcPr>
            <w:tcW w:w="1513"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101.37</w:t>
            </w:r>
          </w:p>
        </w:tc>
        <w:tc>
          <w:tcPr>
            <w:tcW w:w="1455"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p>
        </w:tc>
        <w:tc>
          <w:tcPr>
            <w:tcW w:w="105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p>
        </w:tc>
        <w:tc>
          <w:tcPr>
            <w:tcW w:w="773"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p>
        </w:tc>
        <w:tc>
          <w:tcPr>
            <w:tcW w:w="937"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p>
        </w:tc>
        <w:tc>
          <w:tcPr>
            <w:tcW w:w="135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101.37</w:t>
            </w:r>
          </w:p>
        </w:tc>
      </w:tr>
      <w:tr>
        <w:tblPrEx>
          <w:tblCellMar>
            <w:top w:w="0" w:type="dxa"/>
            <w:left w:w="108" w:type="dxa"/>
            <w:bottom w:w="0" w:type="dxa"/>
            <w:right w:w="108" w:type="dxa"/>
          </w:tblCellMar>
        </w:tblPrEx>
        <w:trPr>
          <w:gridAfter w:val="1"/>
          <w:wAfter w:w="498" w:type="dxa"/>
          <w:trHeight w:val="270" w:hRule="atLeast"/>
          <w:jc w:val="center"/>
        </w:trPr>
        <w:tc>
          <w:tcPr>
            <w:tcW w:w="1248"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2080505</w:t>
            </w:r>
          </w:p>
        </w:tc>
        <w:tc>
          <w:tcPr>
            <w:tcW w:w="3618"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 xml:space="preserve">  机关事业单位基本养老保险缴费支出</w:t>
            </w:r>
          </w:p>
        </w:tc>
        <w:tc>
          <w:tcPr>
            <w:tcW w:w="1513"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14,994.86</w:t>
            </w:r>
          </w:p>
        </w:tc>
        <w:tc>
          <w:tcPr>
            <w:tcW w:w="1455"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10,082.27</w:t>
            </w: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p>
        </w:tc>
        <w:tc>
          <w:tcPr>
            <w:tcW w:w="105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p>
        </w:tc>
        <w:tc>
          <w:tcPr>
            <w:tcW w:w="773"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p>
        </w:tc>
        <w:tc>
          <w:tcPr>
            <w:tcW w:w="937"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p>
        </w:tc>
        <w:tc>
          <w:tcPr>
            <w:tcW w:w="135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4,912.59</w:t>
            </w:r>
          </w:p>
        </w:tc>
      </w:tr>
      <w:tr>
        <w:tblPrEx>
          <w:tblCellMar>
            <w:top w:w="0" w:type="dxa"/>
            <w:left w:w="108" w:type="dxa"/>
            <w:bottom w:w="0" w:type="dxa"/>
            <w:right w:w="108" w:type="dxa"/>
          </w:tblCellMar>
        </w:tblPrEx>
        <w:trPr>
          <w:gridAfter w:val="1"/>
          <w:wAfter w:w="498" w:type="dxa"/>
          <w:trHeight w:val="270" w:hRule="atLeast"/>
          <w:jc w:val="center"/>
        </w:trPr>
        <w:tc>
          <w:tcPr>
            <w:tcW w:w="1248"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2080506</w:t>
            </w:r>
          </w:p>
        </w:tc>
        <w:tc>
          <w:tcPr>
            <w:tcW w:w="3618"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 xml:space="preserve">  机关事业单位职业年金缴费支出</w:t>
            </w:r>
          </w:p>
        </w:tc>
        <w:tc>
          <w:tcPr>
            <w:tcW w:w="1513"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7,505.84</w:t>
            </w:r>
          </w:p>
        </w:tc>
        <w:tc>
          <w:tcPr>
            <w:tcW w:w="1455"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5,041.12</w:t>
            </w: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p>
        </w:tc>
        <w:tc>
          <w:tcPr>
            <w:tcW w:w="105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p>
        </w:tc>
        <w:tc>
          <w:tcPr>
            <w:tcW w:w="773"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p>
        </w:tc>
        <w:tc>
          <w:tcPr>
            <w:tcW w:w="937"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p>
        </w:tc>
        <w:tc>
          <w:tcPr>
            <w:tcW w:w="135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2,464.72</w:t>
            </w:r>
          </w:p>
        </w:tc>
      </w:tr>
      <w:tr>
        <w:tblPrEx>
          <w:tblCellMar>
            <w:top w:w="0" w:type="dxa"/>
            <w:left w:w="108" w:type="dxa"/>
            <w:bottom w:w="0" w:type="dxa"/>
            <w:right w:w="108" w:type="dxa"/>
          </w:tblCellMar>
        </w:tblPrEx>
        <w:trPr>
          <w:gridAfter w:val="1"/>
          <w:wAfter w:w="498" w:type="dxa"/>
          <w:trHeight w:val="270" w:hRule="atLeast"/>
          <w:jc w:val="center"/>
        </w:trPr>
        <w:tc>
          <w:tcPr>
            <w:tcW w:w="1248"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210</w:t>
            </w:r>
          </w:p>
        </w:tc>
        <w:tc>
          <w:tcPr>
            <w:tcW w:w="3618"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卫生健康支出</w:t>
            </w:r>
          </w:p>
        </w:tc>
        <w:tc>
          <w:tcPr>
            <w:tcW w:w="1513"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8,608.20</w:t>
            </w:r>
          </w:p>
        </w:tc>
        <w:tc>
          <w:tcPr>
            <w:tcW w:w="1455"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8,379.36</w:t>
            </w: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p>
        </w:tc>
        <w:tc>
          <w:tcPr>
            <w:tcW w:w="105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p>
        </w:tc>
        <w:tc>
          <w:tcPr>
            <w:tcW w:w="773"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p>
        </w:tc>
        <w:tc>
          <w:tcPr>
            <w:tcW w:w="937"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p>
        </w:tc>
        <w:tc>
          <w:tcPr>
            <w:tcW w:w="135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228.84</w:t>
            </w:r>
          </w:p>
        </w:tc>
      </w:tr>
      <w:tr>
        <w:tblPrEx>
          <w:tblCellMar>
            <w:top w:w="0" w:type="dxa"/>
            <w:left w:w="108" w:type="dxa"/>
            <w:bottom w:w="0" w:type="dxa"/>
            <w:right w:w="108" w:type="dxa"/>
          </w:tblCellMar>
        </w:tblPrEx>
        <w:trPr>
          <w:gridAfter w:val="1"/>
          <w:wAfter w:w="498" w:type="dxa"/>
          <w:trHeight w:val="270" w:hRule="atLeast"/>
          <w:jc w:val="center"/>
        </w:trPr>
        <w:tc>
          <w:tcPr>
            <w:tcW w:w="1248"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21011</w:t>
            </w:r>
          </w:p>
        </w:tc>
        <w:tc>
          <w:tcPr>
            <w:tcW w:w="3618"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行政事业单位医疗</w:t>
            </w:r>
          </w:p>
        </w:tc>
        <w:tc>
          <w:tcPr>
            <w:tcW w:w="1513"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8,608.20</w:t>
            </w:r>
          </w:p>
        </w:tc>
        <w:tc>
          <w:tcPr>
            <w:tcW w:w="1455"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8,379.36</w:t>
            </w: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p>
        </w:tc>
        <w:tc>
          <w:tcPr>
            <w:tcW w:w="105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p>
        </w:tc>
        <w:tc>
          <w:tcPr>
            <w:tcW w:w="773"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p>
        </w:tc>
        <w:tc>
          <w:tcPr>
            <w:tcW w:w="937"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p>
        </w:tc>
        <w:tc>
          <w:tcPr>
            <w:tcW w:w="135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228.84</w:t>
            </w:r>
          </w:p>
        </w:tc>
      </w:tr>
      <w:tr>
        <w:tblPrEx>
          <w:tblCellMar>
            <w:top w:w="0" w:type="dxa"/>
            <w:left w:w="108" w:type="dxa"/>
            <w:bottom w:w="0" w:type="dxa"/>
            <w:right w:w="108" w:type="dxa"/>
          </w:tblCellMar>
        </w:tblPrEx>
        <w:trPr>
          <w:gridAfter w:val="1"/>
          <w:wAfter w:w="498" w:type="dxa"/>
          <w:trHeight w:val="270" w:hRule="atLeast"/>
          <w:jc w:val="center"/>
        </w:trPr>
        <w:tc>
          <w:tcPr>
            <w:tcW w:w="1248"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2101101</w:t>
            </w:r>
          </w:p>
        </w:tc>
        <w:tc>
          <w:tcPr>
            <w:tcW w:w="3618"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 xml:space="preserve">  行政单位医疗</w:t>
            </w:r>
          </w:p>
        </w:tc>
        <w:tc>
          <w:tcPr>
            <w:tcW w:w="1513"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8,389.14</w:t>
            </w:r>
          </w:p>
        </w:tc>
        <w:tc>
          <w:tcPr>
            <w:tcW w:w="1455"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8,160.30</w:t>
            </w: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p>
        </w:tc>
        <w:tc>
          <w:tcPr>
            <w:tcW w:w="105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p>
        </w:tc>
        <w:tc>
          <w:tcPr>
            <w:tcW w:w="773"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p>
        </w:tc>
        <w:tc>
          <w:tcPr>
            <w:tcW w:w="937"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p>
        </w:tc>
        <w:tc>
          <w:tcPr>
            <w:tcW w:w="135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228.84</w:t>
            </w:r>
          </w:p>
        </w:tc>
      </w:tr>
      <w:tr>
        <w:tblPrEx>
          <w:tblCellMar>
            <w:top w:w="0" w:type="dxa"/>
            <w:left w:w="108" w:type="dxa"/>
            <w:bottom w:w="0" w:type="dxa"/>
            <w:right w:w="108" w:type="dxa"/>
          </w:tblCellMar>
        </w:tblPrEx>
        <w:trPr>
          <w:gridAfter w:val="1"/>
          <w:wAfter w:w="498" w:type="dxa"/>
          <w:trHeight w:val="270" w:hRule="atLeast"/>
          <w:jc w:val="center"/>
        </w:trPr>
        <w:tc>
          <w:tcPr>
            <w:tcW w:w="1248"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2101199</w:t>
            </w:r>
          </w:p>
        </w:tc>
        <w:tc>
          <w:tcPr>
            <w:tcW w:w="3618"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 xml:space="preserve">  其他行政事业单位医疗支出</w:t>
            </w:r>
          </w:p>
        </w:tc>
        <w:tc>
          <w:tcPr>
            <w:tcW w:w="1513"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219.06</w:t>
            </w:r>
          </w:p>
        </w:tc>
        <w:tc>
          <w:tcPr>
            <w:tcW w:w="1455"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219.06</w:t>
            </w: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p>
        </w:tc>
        <w:tc>
          <w:tcPr>
            <w:tcW w:w="105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p>
        </w:tc>
        <w:tc>
          <w:tcPr>
            <w:tcW w:w="773"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p>
        </w:tc>
        <w:tc>
          <w:tcPr>
            <w:tcW w:w="937"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p>
        </w:tc>
        <w:tc>
          <w:tcPr>
            <w:tcW w:w="135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p>
        </w:tc>
      </w:tr>
      <w:tr>
        <w:tblPrEx>
          <w:tblCellMar>
            <w:top w:w="0" w:type="dxa"/>
            <w:left w:w="108" w:type="dxa"/>
            <w:bottom w:w="0" w:type="dxa"/>
            <w:right w:w="108" w:type="dxa"/>
          </w:tblCellMar>
        </w:tblPrEx>
        <w:trPr>
          <w:gridAfter w:val="1"/>
          <w:wAfter w:w="498" w:type="dxa"/>
          <w:trHeight w:val="270" w:hRule="atLeast"/>
          <w:jc w:val="center"/>
        </w:trPr>
        <w:tc>
          <w:tcPr>
            <w:tcW w:w="1248"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221</w:t>
            </w:r>
          </w:p>
        </w:tc>
        <w:tc>
          <w:tcPr>
            <w:tcW w:w="3618"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住房保障支出</w:t>
            </w:r>
          </w:p>
        </w:tc>
        <w:tc>
          <w:tcPr>
            <w:tcW w:w="1513"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15,056.75</w:t>
            </w:r>
          </w:p>
        </w:tc>
        <w:tc>
          <w:tcPr>
            <w:tcW w:w="1455"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8,149.02</w:t>
            </w: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p>
        </w:tc>
        <w:tc>
          <w:tcPr>
            <w:tcW w:w="105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p>
        </w:tc>
        <w:tc>
          <w:tcPr>
            <w:tcW w:w="773"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p>
        </w:tc>
        <w:tc>
          <w:tcPr>
            <w:tcW w:w="937"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p>
        </w:tc>
        <w:tc>
          <w:tcPr>
            <w:tcW w:w="135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6,907.73</w:t>
            </w:r>
          </w:p>
        </w:tc>
      </w:tr>
      <w:tr>
        <w:tblPrEx>
          <w:tblCellMar>
            <w:top w:w="0" w:type="dxa"/>
            <w:left w:w="108" w:type="dxa"/>
            <w:bottom w:w="0" w:type="dxa"/>
            <w:right w:w="108" w:type="dxa"/>
          </w:tblCellMar>
        </w:tblPrEx>
        <w:trPr>
          <w:gridAfter w:val="1"/>
          <w:wAfter w:w="498" w:type="dxa"/>
          <w:trHeight w:val="270" w:hRule="atLeast"/>
          <w:jc w:val="center"/>
        </w:trPr>
        <w:tc>
          <w:tcPr>
            <w:tcW w:w="1248"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22102</w:t>
            </w:r>
          </w:p>
        </w:tc>
        <w:tc>
          <w:tcPr>
            <w:tcW w:w="3618"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住房改革支出</w:t>
            </w:r>
          </w:p>
        </w:tc>
        <w:tc>
          <w:tcPr>
            <w:tcW w:w="1513"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15,056.75</w:t>
            </w:r>
          </w:p>
        </w:tc>
        <w:tc>
          <w:tcPr>
            <w:tcW w:w="1455"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8,149.02</w:t>
            </w: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p>
        </w:tc>
        <w:tc>
          <w:tcPr>
            <w:tcW w:w="105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p>
        </w:tc>
        <w:tc>
          <w:tcPr>
            <w:tcW w:w="773"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p>
        </w:tc>
        <w:tc>
          <w:tcPr>
            <w:tcW w:w="937"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p>
        </w:tc>
        <w:tc>
          <w:tcPr>
            <w:tcW w:w="135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6,907.73</w:t>
            </w:r>
          </w:p>
        </w:tc>
      </w:tr>
      <w:tr>
        <w:tblPrEx>
          <w:tblCellMar>
            <w:top w:w="0" w:type="dxa"/>
            <w:left w:w="108" w:type="dxa"/>
            <w:bottom w:w="0" w:type="dxa"/>
            <w:right w:w="108" w:type="dxa"/>
          </w:tblCellMar>
        </w:tblPrEx>
        <w:trPr>
          <w:gridAfter w:val="1"/>
          <w:wAfter w:w="498" w:type="dxa"/>
          <w:trHeight w:val="270" w:hRule="atLeast"/>
          <w:jc w:val="center"/>
        </w:trPr>
        <w:tc>
          <w:tcPr>
            <w:tcW w:w="1248"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2210201</w:t>
            </w:r>
          </w:p>
        </w:tc>
        <w:tc>
          <w:tcPr>
            <w:tcW w:w="3618"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 xml:space="preserve">  住房公积金</w:t>
            </w:r>
          </w:p>
        </w:tc>
        <w:tc>
          <w:tcPr>
            <w:tcW w:w="1513"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15,056.75</w:t>
            </w:r>
          </w:p>
        </w:tc>
        <w:tc>
          <w:tcPr>
            <w:tcW w:w="1455"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8,149.02</w:t>
            </w: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p>
        </w:tc>
        <w:tc>
          <w:tcPr>
            <w:tcW w:w="105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p>
        </w:tc>
        <w:tc>
          <w:tcPr>
            <w:tcW w:w="773"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p>
        </w:tc>
        <w:tc>
          <w:tcPr>
            <w:tcW w:w="937"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p>
        </w:tc>
        <w:tc>
          <w:tcPr>
            <w:tcW w:w="135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6,907.73</w:t>
            </w:r>
          </w:p>
        </w:tc>
      </w:tr>
      <w:tr>
        <w:tblPrEx>
          <w:tblCellMar>
            <w:top w:w="0" w:type="dxa"/>
            <w:left w:w="108" w:type="dxa"/>
            <w:bottom w:w="0" w:type="dxa"/>
            <w:right w:w="108" w:type="dxa"/>
          </w:tblCellMar>
        </w:tblPrEx>
        <w:trPr>
          <w:gridBefore w:val="1"/>
          <w:wBefore w:w="93" w:type="dxa"/>
          <w:trHeight w:val="405" w:hRule="atLeast"/>
          <w:jc w:val="center"/>
        </w:trPr>
        <w:tc>
          <w:tcPr>
            <w:tcW w:w="13369" w:type="dxa"/>
            <w:gridSpan w:val="23"/>
            <w:tcBorders>
              <w:top w:val="nil"/>
              <w:left w:val="nil"/>
              <w:bottom w:val="nil"/>
              <w:right w:val="nil"/>
            </w:tcBorders>
            <w:shd w:val="clear" w:color="auto" w:fill="auto"/>
            <w:noWrap/>
            <w:vAlign w:val="center"/>
          </w:tcPr>
          <w:p>
            <w:pPr>
              <w:widowControl/>
              <w:jc w:val="left"/>
              <w:rPr>
                <w:rFonts w:hint="eastAsia" w:cs="宋体" w:asciiTheme="minorEastAsia" w:hAnsiTheme="minorEastAsia" w:eastAsiaTheme="minorEastAsia"/>
                <w:bCs/>
                <w:color w:val="000000"/>
                <w:kern w:val="0"/>
                <w:sz w:val="20"/>
                <w:szCs w:val="20"/>
              </w:rPr>
            </w:pPr>
            <w:r>
              <w:rPr>
                <w:rFonts w:hint="eastAsia" w:cs="宋体" w:asciiTheme="minorEastAsia" w:hAnsiTheme="minorEastAsia" w:eastAsiaTheme="minorEastAsia"/>
                <w:bCs/>
                <w:color w:val="000000"/>
                <w:kern w:val="0"/>
                <w:sz w:val="20"/>
                <w:szCs w:val="20"/>
                <w:lang w:eastAsia="zh-CN"/>
              </w:rPr>
              <w:t>（接上表）</w:t>
            </w:r>
            <w:r>
              <w:rPr>
                <w:rFonts w:hint="eastAsia" w:cs="宋体" w:asciiTheme="minorEastAsia" w:hAnsiTheme="minorEastAsia" w:eastAsiaTheme="minorEastAsia"/>
                <w:bCs/>
                <w:color w:val="000000"/>
                <w:kern w:val="0"/>
                <w:sz w:val="20"/>
                <w:szCs w:val="20"/>
              </w:rPr>
              <w:t>注：本表反映单位本年度取得的各项收入情况。</w:t>
            </w:r>
          </w:p>
          <w:p>
            <w:pPr>
              <w:pStyle w:val="2"/>
            </w:pPr>
          </w:p>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三、支出决算表</w:t>
            </w:r>
          </w:p>
        </w:tc>
      </w:tr>
      <w:tr>
        <w:tblPrEx>
          <w:tblCellMar>
            <w:top w:w="0" w:type="dxa"/>
            <w:left w:w="108" w:type="dxa"/>
            <w:bottom w:w="0" w:type="dxa"/>
            <w:right w:w="108" w:type="dxa"/>
          </w:tblCellMar>
        </w:tblPrEx>
        <w:trPr>
          <w:gridBefore w:val="1"/>
          <w:wBefore w:w="93" w:type="dxa"/>
          <w:trHeight w:val="285" w:hRule="atLeast"/>
          <w:jc w:val="center"/>
        </w:trPr>
        <w:tc>
          <w:tcPr>
            <w:tcW w:w="435" w:type="dxa"/>
            <w:gridSpan w:val="2"/>
            <w:tcBorders>
              <w:top w:val="nil"/>
              <w:left w:val="nil"/>
              <w:bottom w:val="nil"/>
              <w:right w:val="nil"/>
            </w:tcBorders>
            <w:shd w:val="clear" w:color="auto" w:fill="auto"/>
            <w:noWrap/>
            <w:vAlign w:val="bottom"/>
          </w:tcPr>
          <w:p>
            <w:pPr>
              <w:widowControl/>
              <w:jc w:val="center"/>
              <w:rPr>
                <w:rFonts w:ascii="Arial" w:hAnsi="Arial" w:cs="Arial"/>
                <w:color w:val="000000"/>
                <w:kern w:val="0"/>
                <w:sz w:val="20"/>
                <w:szCs w:val="20"/>
              </w:rPr>
            </w:pPr>
          </w:p>
        </w:tc>
        <w:tc>
          <w:tcPr>
            <w:tcW w:w="435" w:type="dxa"/>
            <w:gridSpan w:val="2"/>
            <w:tcBorders>
              <w:top w:val="nil"/>
              <w:left w:val="nil"/>
              <w:bottom w:val="nil"/>
              <w:right w:val="nil"/>
            </w:tcBorders>
            <w:shd w:val="clear" w:color="auto" w:fill="auto"/>
            <w:noWrap/>
            <w:vAlign w:val="bottom"/>
          </w:tcPr>
          <w:p>
            <w:pPr>
              <w:widowControl/>
              <w:jc w:val="center"/>
              <w:rPr>
                <w:rFonts w:ascii="Arial" w:hAnsi="Arial" w:cs="Arial"/>
                <w:color w:val="000000"/>
                <w:kern w:val="0"/>
                <w:sz w:val="20"/>
                <w:szCs w:val="20"/>
              </w:rPr>
            </w:pPr>
          </w:p>
        </w:tc>
        <w:tc>
          <w:tcPr>
            <w:tcW w:w="435" w:type="dxa"/>
            <w:gridSpan w:val="3"/>
            <w:tcBorders>
              <w:top w:val="nil"/>
              <w:left w:val="nil"/>
              <w:bottom w:val="nil"/>
              <w:right w:val="nil"/>
            </w:tcBorders>
            <w:shd w:val="clear" w:color="auto" w:fill="auto"/>
            <w:noWrap/>
            <w:vAlign w:val="bottom"/>
          </w:tcPr>
          <w:p>
            <w:pPr>
              <w:widowControl/>
              <w:jc w:val="center"/>
              <w:rPr>
                <w:rFonts w:ascii="Arial" w:hAnsi="Arial" w:cs="Arial"/>
                <w:color w:val="000000"/>
                <w:kern w:val="0"/>
                <w:sz w:val="20"/>
                <w:szCs w:val="20"/>
              </w:rPr>
            </w:pPr>
          </w:p>
        </w:tc>
        <w:tc>
          <w:tcPr>
            <w:tcW w:w="4119" w:type="dxa"/>
            <w:gridSpan w:val="2"/>
            <w:tcBorders>
              <w:top w:val="nil"/>
              <w:left w:val="nil"/>
              <w:bottom w:val="nil"/>
              <w:right w:val="nil"/>
            </w:tcBorders>
            <w:shd w:val="clear" w:color="auto" w:fill="auto"/>
            <w:vAlign w:val="bottom"/>
          </w:tcPr>
          <w:p>
            <w:pPr>
              <w:widowControl/>
              <w:jc w:val="center"/>
              <w:rPr>
                <w:rFonts w:ascii="Arial" w:hAnsi="Arial" w:cs="Arial"/>
                <w:color w:val="000000"/>
                <w:kern w:val="0"/>
                <w:sz w:val="20"/>
                <w:szCs w:val="20"/>
              </w:rPr>
            </w:pPr>
          </w:p>
        </w:tc>
        <w:tc>
          <w:tcPr>
            <w:tcW w:w="1745" w:type="dxa"/>
            <w:gridSpan w:val="2"/>
            <w:tcBorders>
              <w:top w:val="nil"/>
              <w:left w:val="nil"/>
              <w:bottom w:val="nil"/>
              <w:right w:val="nil"/>
            </w:tcBorders>
            <w:shd w:val="clear" w:color="auto" w:fill="auto"/>
            <w:noWrap/>
            <w:vAlign w:val="bottom"/>
          </w:tcPr>
          <w:p>
            <w:pPr>
              <w:widowControl/>
              <w:jc w:val="center"/>
              <w:rPr>
                <w:rFonts w:ascii="Arial" w:hAnsi="Arial" w:cs="Arial"/>
                <w:color w:val="000000"/>
                <w:kern w:val="0"/>
                <w:sz w:val="20"/>
                <w:szCs w:val="20"/>
              </w:rPr>
            </w:pPr>
          </w:p>
        </w:tc>
        <w:tc>
          <w:tcPr>
            <w:tcW w:w="1745" w:type="dxa"/>
            <w:gridSpan w:val="3"/>
            <w:tcBorders>
              <w:top w:val="nil"/>
              <w:left w:val="nil"/>
              <w:bottom w:val="nil"/>
              <w:right w:val="nil"/>
            </w:tcBorders>
            <w:shd w:val="clear" w:color="auto" w:fill="auto"/>
            <w:noWrap/>
            <w:vAlign w:val="bottom"/>
          </w:tcPr>
          <w:p>
            <w:pPr>
              <w:widowControl/>
              <w:jc w:val="center"/>
              <w:rPr>
                <w:rFonts w:ascii="Arial" w:hAnsi="Arial" w:cs="Arial"/>
                <w:color w:val="000000"/>
                <w:kern w:val="0"/>
                <w:sz w:val="20"/>
                <w:szCs w:val="20"/>
              </w:rPr>
            </w:pPr>
          </w:p>
        </w:tc>
        <w:tc>
          <w:tcPr>
            <w:tcW w:w="1625" w:type="dxa"/>
            <w:gridSpan w:val="2"/>
            <w:tcBorders>
              <w:top w:val="nil"/>
              <w:left w:val="nil"/>
              <w:bottom w:val="nil"/>
              <w:right w:val="nil"/>
            </w:tcBorders>
            <w:shd w:val="clear" w:color="auto" w:fill="auto"/>
            <w:noWrap/>
            <w:vAlign w:val="bottom"/>
          </w:tcPr>
          <w:p>
            <w:pPr>
              <w:widowControl/>
              <w:jc w:val="center"/>
              <w:rPr>
                <w:rFonts w:ascii="Arial" w:hAnsi="Arial" w:cs="Arial"/>
                <w:color w:val="000000"/>
                <w:kern w:val="0"/>
                <w:sz w:val="20"/>
                <w:szCs w:val="20"/>
              </w:rPr>
            </w:pPr>
          </w:p>
        </w:tc>
        <w:tc>
          <w:tcPr>
            <w:tcW w:w="816" w:type="dxa"/>
            <w:gridSpan w:val="3"/>
            <w:tcBorders>
              <w:top w:val="nil"/>
              <w:left w:val="nil"/>
              <w:bottom w:val="nil"/>
              <w:right w:val="nil"/>
            </w:tcBorders>
            <w:shd w:val="clear" w:color="auto" w:fill="auto"/>
            <w:noWrap/>
            <w:vAlign w:val="bottom"/>
          </w:tcPr>
          <w:p>
            <w:pPr>
              <w:widowControl/>
              <w:jc w:val="center"/>
              <w:rPr>
                <w:rFonts w:ascii="Arial" w:hAnsi="Arial" w:cs="Arial"/>
                <w:color w:val="000000"/>
                <w:kern w:val="0"/>
                <w:sz w:val="20"/>
                <w:szCs w:val="20"/>
              </w:rPr>
            </w:pPr>
          </w:p>
        </w:tc>
        <w:tc>
          <w:tcPr>
            <w:tcW w:w="2014" w:type="dxa"/>
            <w:gridSpan w:val="4"/>
            <w:tcBorders>
              <w:top w:val="nil"/>
              <w:left w:val="nil"/>
              <w:bottom w:val="nil"/>
            </w:tcBorders>
            <w:shd w:val="clear" w:color="auto" w:fill="auto"/>
            <w:noWrap/>
            <w:vAlign w:val="bottom"/>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公开03表</w:t>
            </w:r>
          </w:p>
        </w:tc>
      </w:tr>
      <w:tr>
        <w:tblPrEx>
          <w:tblCellMar>
            <w:top w:w="0" w:type="dxa"/>
            <w:left w:w="108" w:type="dxa"/>
            <w:bottom w:w="0" w:type="dxa"/>
            <w:right w:w="108" w:type="dxa"/>
          </w:tblCellMar>
        </w:tblPrEx>
        <w:trPr>
          <w:gridBefore w:val="1"/>
          <w:wBefore w:w="93" w:type="dxa"/>
          <w:trHeight w:val="285" w:hRule="atLeast"/>
          <w:jc w:val="center"/>
        </w:trPr>
        <w:tc>
          <w:tcPr>
            <w:tcW w:w="5424" w:type="dxa"/>
            <w:gridSpan w:val="9"/>
            <w:tcBorders>
              <w:top w:val="nil"/>
              <w:left w:val="nil"/>
              <w:bottom w:val="nil"/>
              <w:right w:val="nil"/>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单位：国家税务总局</w:t>
            </w:r>
            <w:r>
              <w:rPr>
                <w:rFonts w:hint="eastAsia" w:ascii="宋体" w:hAnsi="宋体" w:cs="宋体"/>
                <w:color w:val="000000"/>
                <w:kern w:val="0"/>
                <w:sz w:val="20"/>
                <w:szCs w:val="20"/>
                <w:lang w:eastAsia="zh-CN"/>
              </w:rPr>
              <w:t>贵州</w:t>
            </w:r>
            <w:r>
              <w:rPr>
                <w:rFonts w:hint="eastAsia" w:ascii="宋体" w:hAnsi="宋体" w:cs="宋体"/>
                <w:color w:val="000000"/>
                <w:kern w:val="0"/>
                <w:sz w:val="20"/>
                <w:szCs w:val="20"/>
              </w:rPr>
              <w:t>省税务局</w:t>
            </w:r>
          </w:p>
        </w:tc>
        <w:tc>
          <w:tcPr>
            <w:tcW w:w="1745" w:type="dxa"/>
            <w:gridSpan w:val="2"/>
            <w:tcBorders>
              <w:top w:val="nil"/>
              <w:left w:val="nil"/>
              <w:bottom w:val="nil"/>
              <w:right w:val="nil"/>
            </w:tcBorders>
            <w:shd w:val="clear" w:color="auto" w:fill="auto"/>
            <w:noWrap/>
            <w:vAlign w:val="bottom"/>
          </w:tcPr>
          <w:p>
            <w:pPr>
              <w:widowControl/>
              <w:jc w:val="center"/>
              <w:rPr>
                <w:rFonts w:ascii="Arial" w:hAnsi="Arial" w:cs="Arial"/>
                <w:color w:val="000000"/>
                <w:kern w:val="0"/>
                <w:sz w:val="20"/>
                <w:szCs w:val="20"/>
              </w:rPr>
            </w:pPr>
          </w:p>
        </w:tc>
        <w:tc>
          <w:tcPr>
            <w:tcW w:w="1745" w:type="dxa"/>
            <w:gridSpan w:val="3"/>
            <w:tcBorders>
              <w:top w:val="nil"/>
              <w:left w:val="nil"/>
              <w:bottom w:val="nil"/>
              <w:right w:val="nil"/>
            </w:tcBorders>
            <w:shd w:val="clear" w:color="auto" w:fill="auto"/>
            <w:noWrap/>
            <w:vAlign w:val="bottom"/>
          </w:tcPr>
          <w:p>
            <w:pPr>
              <w:widowControl/>
              <w:jc w:val="center"/>
              <w:rPr>
                <w:rFonts w:ascii="Arial" w:hAnsi="Arial" w:cs="Arial"/>
                <w:color w:val="000000"/>
                <w:kern w:val="0"/>
                <w:sz w:val="20"/>
                <w:szCs w:val="20"/>
              </w:rPr>
            </w:pPr>
          </w:p>
        </w:tc>
        <w:tc>
          <w:tcPr>
            <w:tcW w:w="1625" w:type="dxa"/>
            <w:gridSpan w:val="2"/>
            <w:tcBorders>
              <w:top w:val="nil"/>
              <w:left w:val="nil"/>
              <w:bottom w:val="nil"/>
              <w:right w:val="nil"/>
            </w:tcBorders>
            <w:shd w:val="clear" w:color="auto" w:fill="auto"/>
            <w:noWrap/>
            <w:vAlign w:val="bottom"/>
          </w:tcPr>
          <w:p>
            <w:pPr>
              <w:widowControl/>
              <w:jc w:val="center"/>
              <w:rPr>
                <w:rFonts w:ascii="Arial" w:hAnsi="Arial" w:cs="Arial"/>
                <w:color w:val="000000"/>
                <w:kern w:val="0"/>
                <w:sz w:val="20"/>
                <w:szCs w:val="20"/>
              </w:rPr>
            </w:pPr>
          </w:p>
        </w:tc>
        <w:tc>
          <w:tcPr>
            <w:tcW w:w="2830" w:type="dxa"/>
            <w:gridSpan w:val="7"/>
            <w:tcBorders>
              <w:top w:val="nil"/>
              <w:left w:val="nil"/>
              <w:bottom w:val="nil"/>
            </w:tcBorders>
            <w:shd w:val="clear" w:color="auto" w:fill="auto"/>
            <w:noWrap/>
            <w:vAlign w:val="bottom"/>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金额单位：万元</w:t>
            </w:r>
          </w:p>
        </w:tc>
      </w:tr>
      <w:tr>
        <w:tblPrEx>
          <w:tblCellMar>
            <w:top w:w="0" w:type="dxa"/>
            <w:left w:w="108" w:type="dxa"/>
            <w:bottom w:w="0" w:type="dxa"/>
            <w:right w:w="108" w:type="dxa"/>
          </w:tblCellMar>
        </w:tblPrEx>
        <w:trPr>
          <w:gridBefore w:val="1"/>
          <w:wBefore w:w="93" w:type="dxa"/>
          <w:trHeight w:val="285" w:hRule="atLeast"/>
          <w:jc w:val="center"/>
        </w:trPr>
        <w:tc>
          <w:tcPr>
            <w:tcW w:w="5424"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         目</w:t>
            </w:r>
          </w:p>
        </w:tc>
        <w:tc>
          <w:tcPr>
            <w:tcW w:w="1745"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本年支出合计</w:t>
            </w:r>
          </w:p>
        </w:tc>
        <w:tc>
          <w:tcPr>
            <w:tcW w:w="1745"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基本支出</w:t>
            </w:r>
          </w:p>
        </w:tc>
        <w:tc>
          <w:tcPr>
            <w:tcW w:w="1625"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项目支出</w:t>
            </w:r>
          </w:p>
        </w:tc>
        <w:tc>
          <w:tcPr>
            <w:tcW w:w="816"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上缴上级支出</w:t>
            </w:r>
          </w:p>
        </w:tc>
        <w:tc>
          <w:tcPr>
            <w:tcW w:w="74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经营支出</w:t>
            </w:r>
          </w:p>
        </w:tc>
        <w:tc>
          <w:tcPr>
            <w:tcW w:w="127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对附属单位补助支出</w:t>
            </w:r>
          </w:p>
        </w:tc>
      </w:tr>
      <w:tr>
        <w:tblPrEx>
          <w:tblCellMar>
            <w:top w:w="0" w:type="dxa"/>
            <w:left w:w="108" w:type="dxa"/>
            <w:bottom w:w="0" w:type="dxa"/>
            <w:right w:w="108" w:type="dxa"/>
          </w:tblCellMar>
        </w:tblPrEx>
        <w:trPr>
          <w:gridBefore w:val="1"/>
          <w:wBefore w:w="93" w:type="dxa"/>
          <w:trHeight w:val="285" w:hRule="atLeast"/>
          <w:jc w:val="center"/>
        </w:trPr>
        <w:tc>
          <w:tcPr>
            <w:tcW w:w="130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功能分类</w:t>
            </w:r>
          </w:p>
          <w:p>
            <w:pPr>
              <w:widowControl/>
              <w:jc w:val="center"/>
              <w:rPr>
                <w:rFonts w:ascii="宋体" w:hAnsi="宋体" w:cs="宋体"/>
                <w:color w:val="000000"/>
                <w:kern w:val="0"/>
                <w:sz w:val="20"/>
                <w:szCs w:val="20"/>
              </w:rPr>
            </w:pPr>
            <w:r>
              <w:rPr>
                <w:rFonts w:hint="eastAsia" w:ascii="宋体" w:hAnsi="宋体" w:cs="宋体"/>
                <w:color w:val="000000"/>
                <w:kern w:val="0"/>
                <w:sz w:val="20"/>
                <w:szCs w:val="20"/>
              </w:rPr>
              <w:t>科目编码</w:t>
            </w:r>
          </w:p>
        </w:tc>
        <w:tc>
          <w:tcPr>
            <w:tcW w:w="411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科目名称</w:t>
            </w:r>
          </w:p>
        </w:tc>
        <w:tc>
          <w:tcPr>
            <w:tcW w:w="17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4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62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81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27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gridBefore w:val="1"/>
          <w:wBefore w:w="93" w:type="dxa"/>
          <w:trHeight w:val="270" w:hRule="atLeast"/>
          <w:jc w:val="center"/>
        </w:trPr>
        <w:tc>
          <w:tcPr>
            <w:tcW w:w="435" w:type="dxa"/>
            <w:gridSpan w:val="2"/>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类</w:t>
            </w:r>
          </w:p>
        </w:tc>
        <w:tc>
          <w:tcPr>
            <w:tcW w:w="435" w:type="dxa"/>
            <w:gridSpan w:val="2"/>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款</w:t>
            </w:r>
          </w:p>
        </w:tc>
        <w:tc>
          <w:tcPr>
            <w:tcW w:w="435" w:type="dxa"/>
            <w:gridSpan w:val="3"/>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w:t>
            </w:r>
          </w:p>
        </w:tc>
        <w:tc>
          <w:tcPr>
            <w:tcW w:w="411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栏       次</w:t>
            </w:r>
          </w:p>
        </w:tc>
        <w:tc>
          <w:tcPr>
            <w:tcW w:w="174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74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62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81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74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27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r>
      <w:tr>
        <w:tblPrEx>
          <w:tblCellMar>
            <w:top w:w="0" w:type="dxa"/>
            <w:left w:w="108" w:type="dxa"/>
            <w:bottom w:w="0" w:type="dxa"/>
            <w:right w:w="108" w:type="dxa"/>
          </w:tblCellMar>
        </w:tblPrEx>
        <w:trPr>
          <w:gridBefore w:val="1"/>
          <w:wBefore w:w="93" w:type="dxa"/>
          <w:trHeight w:val="270" w:hRule="atLeast"/>
          <w:jc w:val="center"/>
        </w:trPr>
        <w:tc>
          <w:tcPr>
            <w:tcW w:w="435" w:type="dxa"/>
            <w:gridSpan w:val="2"/>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20"/>
                <w:szCs w:val="20"/>
              </w:rPr>
            </w:pPr>
          </w:p>
        </w:tc>
        <w:tc>
          <w:tcPr>
            <w:tcW w:w="435" w:type="dxa"/>
            <w:gridSpan w:val="2"/>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20"/>
                <w:szCs w:val="20"/>
              </w:rPr>
            </w:pPr>
          </w:p>
        </w:tc>
        <w:tc>
          <w:tcPr>
            <w:tcW w:w="435" w:type="dxa"/>
            <w:gridSpan w:val="3"/>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20"/>
                <w:szCs w:val="20"/>
              </w:rPr>
            </w:pPr>
          </w:p>
        </w:tc>
        <w:tc>
          <w:tcPr>
            <w:tcW w:w="411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74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453,136.22</w:t>
            </w:r>
          </w:p>
        </w:tc>
        <w:tc>
          <w:tcPr>
            <w:tcW w:w="174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391,726.49</w:t>
            </w:r>
          </w:p>
        </w:tc>
        <w:tc>
          <w:tcPr>
            <w:tcW w:w="162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61,409.72</w:t>
            </w:r>
          </w:p>
        </w:tc>
        <w:tc>
          <w:tcPr>
            <w:tcW w:w="81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74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127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gridBefore w:val="1"/>
          <w:wBefore w:w="93" w:type="dxa"/>
          <w:trHeight w:val="270" w:hRule="atLeast"/>
          <w:jc w:val="center"/>
        </w:trPr>
        <w:tc>
          <w:tcPr>
            <w:tcW w:w="1305" w:type="dxa"/>
            <w:gridSpan w:val="7"/>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201</w:t>
            </w:r>
          </w:p>
        </w:tc>
        <w:tc>
          <w:tcPr>
            <w:tcW w:w="411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一般公共服务支出</w:t>
            </w:r>
          </w:p>
        </w:tc>
        <w:tc>
          <w:tcPr>
            <w:tcW w:w="174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392,701.85</w:t>
            </w:r>
          </w:p>
        </w:tc>
        <w:tc>
          <w:tcPr>
            <w:tcW w:w="174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331,292.12</w:t>
            </w:r>
          </w:p>
        </w:tc>
        <w:tc>
          <w:tcPr>
            <w:tcW w:w="162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61,409.72</w:t>
            </w:r>
          </w:p>
        </w:tc>
        <w:tc>
          <w:tcPr>
            <w:tcW w:w="81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74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127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gridBefore w:val="1"/>
          <w:wBefore w:w="93" w:type="dxa"/>
          <w:trHeight w:val="270" w:hRule="atLeast"/>
          <w:jc w:val="center"/>
        </w:trPr>
        <w:tc>
          <w:tcPr>
            <w:tcW w:w="1305" w:type="dxa"/>
            <w:gridSpan w:val="7"/>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20107</w:t>
            </w:r>
          </w:p>
        </w:tc>
        <w:tc>
          <w:tcPr>
            <w:tcW w:w="411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税收事务</w:t>
            </w:r>
          </w:p>
        </w:tc>
        <w:tc>
          <w:tcPr>
            <w:tcW w:w="174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392,701.85</w:t>
            </w:r>
          </w:p>
        </w:tc>
        <w:tc>
          <w:tcPr>
            <w:tcW w:w="174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331,292.12</w:t>
            </w:r>
          </w:p>
        </w:tc>
        <w:tc>
          <w:tcPr>
            <w:tcW w:w="162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61,409.72</w:t>
            </w:r>
          </w:p>
        </w:tc>
        <w:tc>
          <w:tcPr>
            <w:tcW w:w="81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74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127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gridBefore w:val="1"/>
          <w:wBefore w:w="93" w:type="dxa"/>
          <w:trHeight w:val="270" w:hRule="atLeast"/>
          <w:jc w:val="center"/>
        </w:trPr>
        <w:tc>
          <w:tcPr>
            <w:tcW w:w="1305" w:type="dxa"/>
            <w:gridSpan w:val="7"/>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2010701</w:t>
            </w:r>
          </w:p>
        </w:tc>
        <w:tc>
          <w:tcPr>
            <w:tcW w:w="411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 xml:space="preserve">  行政运行</w:t>
            </w:r>
          </w:p>
        </w:tc>
        <w:tc>
          <w:tcPr>
            <w:tcW w:w="174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328,760.43</w:t>
            </w:r>
          </w:p>
        </w:tc>
        <w:tc>
          <w:tcPr>
            <w:tcW w:w="174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328,760.43</w:t>
            </w:r>
          </w:p>
        </w:tc>
        <w:tc>
          <w:tcPr>
            <w:tcW w:w="162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lang w:val="en-US" w:eastAsia="zh-CN"/>
              </w:rPr>
            </w:pPr>
          </w:p>
        </w:tc>
        <w:tc>
          <w:tcPr>
            <w:tcW w:w="81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74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127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gridBefore w:val="1"/>
          <w:wBefore w:w="93" w:type="dxa"/>
          <w:trHeight w:val="270" w:hRule="atLeast"/>
          <w:jc w:val="center"/>
        </w:trPr>
        <w:tc>
          <w:tcPr>
            <w:tcW w:w="1305" w:type="dxa"/>
            <w:gridSpan w:val="7"/>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2010702</w:t>
            </w:r>
          </w:p>
        </w:tc>
        <w:tc>
          <w:tcPr>
            <w:tcW w:w="411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 xml:space="preserve">  一般行政管理事务</w:t>
            </w:r>
          </w:p>
        </w:tc>
        <w:tc>
          <w:tcPr>
            <w:tcW w:w="174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48,416.87</w:t>
            </w:r>
          </w:p>
        </w:tc>
        <w:tc>
          <w:tcPr>
            <w:tcW w:w="174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lang w:val="en-US" w:eastAsia="zh-CN"/>
              </w:rPr>
            </w:pPr>
          </w:p>
        </w:tc>
        <w:tc>
          <w:tcPr>
            <w:tcW w:w="162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48,416.87</w:t>
            </w:r>
          </w:p>
        </w:tc>
        <w:tc>
          <w:tcPr>
            <w:tcW w:w="81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74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127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gridBefore w:val="1"/>
          <w:wBefore w:w="93" w:type="dxa"/>
          <w:trHeight w:val="270" w:hRule="atLeast"/>
          <w:jc w:val="center"/>
        </w:trPr>
        <w:tc>
          <w:tcPr>
            <w:tcW w:w="1305" w:type="dxa"/>
            <w:gridSpan w:val="7"/>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2010710</w:t>
            </w:r>
          </w:p>
        </w:tc>
        <w:tc>
          <w:tcPr>
            <w:tcW w:w="411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 xml:space="preserve">  税收业务</w:t>
            </w:r>
          </w:p>
        </w:tc>
        <w:tc>
          <w:tcPr>
            <w:tcW w:w="174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12,992.86</w:t>
            </w:r>
          </w:p>
        </w:tc>
        <w:tc>
          <w:tcPr>
            <w:tcW w:w="174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lang w:val="en-US" w:eastAsia="zh-CN"/>
              </w:rPr>
            </w:pPr>
          </w:p>
        </w:tc>
        <w:tc>
          <w:tcPr>
            <w:tcW w:w="162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12,992.86</w:t>
            </w:r>
          </w:p>
        </w:tc>
        <w:tc>
          <w:tcPr>
            <w:tcW w:w="81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74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127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gridBefore w:val="1"/>
          <w:wBefore w:w="93" w:type="dxa"/>
          <w:trHeight w:val="270" w:hRule="atLeast"/>
          <w:jc w:val="center"/>
        </w:trPr>
        <w:tc>
          <w:tcPr>
            <w:tcW w:w="1305" w:type="dxa"/>
            <w:gridSpan w:val="7"/>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2010750</w:t>
            </w:r>
          </w:p>
        </w:tc>
        <w:tc>
          <w:tcPr>
            <w:tcW w:w="411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 xml:space="preserve">  事业运行</w:t>
            </w:r>
          </w:p>
        </w:tc>
        <w:tc>
          <w:tcPr>
            <w:tcW w:w="174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2,531.69</w:t>
            </w:r>
          </w:p>
        </w:tc>
        <w:tc>
          <w:tcPr>
            <w:tcW w:w="174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2,531.69</w:t>
            </w:r>
          </w:p>
        </w:tc>
        <w:tc>
          <w:tcPr>
            <w:tcW w:w="162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lang w:val="en-US" w:eastAsia="zh-CN"/>
              </w:rPr>
            </w:pPr>
          </w:p>
        </w:tc>
        <w:tc>
          <w:tcPr>
            <w:tcW w:w="81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74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127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gridBefore w:val="1"/>
          <w:wBefore w:w="93" w:type="dxa"/>
          <w:trHeight w:val="270" w:hRule="atLeast"/>
          <w:jc w:val="center"/>
        </w:trPr>
        <w:tc>
          <w:tcPr>
            <w:tcW w:w="1305" w:type="dxa"/>
            <w:gridSpan w:val="7"/>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208</w:t>
            </w:r>
          </w:p>
        </w:tc>
        <w:tc>
          <w:tcPr>
            <w:tcW w:w="411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社会保障和就业支出</w:t>
            </w:r>
          </w:p>
        </w:tc>
        <w:tc>
          <w:tcPr>
            <w:tcW w:w="174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36,684.28</w:t>
            </w:r>
          </w:p>
        </w:tc>
        <w:tc>
          <w:tcPr>
            <w:tcW w:w="174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36,684.28</w:t>
            </w:r>
          </w:p>
        </w:tc>
        <w:tc>
          <w:tcPr>
            <w:tcW w:w="162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lang w:val="en-US" w:eastAsia="zh-CN"/>
              </w:rPr>
            </w:pPr>
          </w:p>
        </w:tc>
        <w:tc>
          <w:tcPr>
            <w:tcW w:w="81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74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127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gridBefore w:val="1"/>
          <w:wBefore w:w="93" w:type="dxa"/>
          <w:trHeight w:val="270" w:hRule="atLeast"/>
          <w:jc w:val="center"/>
        </w:trPr>
        <w:tc>
          <w:tcPr>
            <w:tcW w:w="1305" w:type="dxa"/>
            <w:gridSpan w:val="7"/>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20805</w:t>
            </w:r>
          </w:p>
        </w:tc>
        <w:tc>
          <w:tcPr>
            <w:tcW w:w="411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行政事业单位养老支出</w:t>
            </w:r>
          </w:p>
        </w:tc>
        <w:tc>
          <w:tcPr>
            <w:tcW w:w="174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36,684.28</w:t>
            </w:r>
          </w:p>
        </w:tc>
        <w:tc>
          <w:tcPr>
            <w:tcW w:w="174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36,684.28</w:t>
            </w:r>
          </w:p>
        </w:tc>
        <w:tc>
          <w:tcPr>
            <w:tcW w:w="162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lang w:val="en-US" w:eastAsia="zh-CN"/>
              </w:rPr>
            </w:pPr>
          </w:p>
        </w:tc>
        <w:tc>
          <w:tcPr>
            <w:tcW w:w="81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74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127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gridBefore w:val="1"/>
          <w:wBefore w:w="93" w:type="dxa"/>
          <w:trHeight w:val="270" w:hRule="atLeast"/>
          <w:jc w:val="center"/>
        </w:trPr>
        <w:tc>
          <w:tcPr>
            <w:tcW w:w="1305" w:type="dxa"/>
            <w:gridSpan w:val="7"/>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2080501</w:t>
            </w:r>
          </w:p>
        </w:tc>
        <w:tc>
          <w:tcPr>
            <w:tcW w:w="411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 xml:space="preserve">  行政单位离退休</w:t>
            </w:r>
          </w:p>
        </w:tc>
        <w:tc>
          <w:tcPr>
            <w:tcW w:w="174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14,446.39</w:t>
            </w:r>
          </w:p>
        </w:tc>
        <w:tc>
          <w:tcPr>
            <w:tcW w:w="174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14,446.39</w:t>
            </w:r>
          </w:p>
        </w:tc>
        <w:tc>
          <w:tcPr>
            <w:tcW w:w="162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lang w:val="en-US" w:eastAsia="zh-CN"/>
              </w:rPr>
            </w:pPr>
          </w:p>
        </w:tc>
        <w:tc>
          <w:tcPr>
            <w:tcW w:w="81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74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127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gridBefore w:val="1"/>
          <w:wBefore w:w="93" w:type="dxa"/>
          <w:trHeight w:val="270" w:hRule="atLeast"/>
          <w:jc w:val="center"/>
        </w:trPr>
        <w:tc>
          <w:tcPr>
            <w:tcW w:w="1305" w:type="dxa"/>
            <w:gridSpan w:val="7"/>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2080502</w:t>
            </w:r>
          </w:p>
        </w:tc>
        <w:tc>
          <w:tcPr>
            <w:tcW w:w="411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 xml:space="preserve">  事业单位离退休</w:t>
            </w:r>
          </w:p>
        </w:tc>
        <w:tc>
          <w:tcPr>
            <w:tcW w:w="174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101.37</w:t>
            </w:r>
          </w:p>
        </w:tc>
        <w:tc>
          <w:tcPr>
            <w:tcW w:w="174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101.37</w:t>
            </w:r>
          </w:p>
        </w:tc>
        <w:tc>
          <w:tcPr>
            <w:tcW w:w="162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lang w:val="en-US" w:eastAsia="zh-CN"/>
              </w:rPr>
            </w:pPr>
          </w:p>
        </w:tc>
        <w:tc>
          <w:tcPr>
            <w:tcW w:w="81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74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127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gridBefore w:val="1"/>
          <w:wBefore w:w="93" w:type="dxa"/>
          <w:trHeight w:val="270" w:hRule="atLeast"/>
          <w:jc w:val="center"/>
        </w:trPr>
        <w:tc>
          <w:tcPr>
            <w:tcW w:w="1305" w:type="dxa"/>
            <w:gridSpan w:val="7"/>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2080505</w:t>
            </w:r>
          </w:p>
        </w:tc>
        <w:tc>
          <w:tcPr>
            <w:tcW w:w="411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 xml:space="preserve">  机关事业单位基本养老保险缴费支出</w:t>
            </w:r>
          </w:p>
        </w:tc>
        <w:tc>
          <w:tcPr>
            <w:tcW w:w="174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14,762.29</w:t>
            </w:r>
          </w:p>
        </w:tc>
        <w:tc>
          <w:tcPr>
            <w:tcW w:w="174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14,762.29</w:t>
            </w:r>
          </w:p>
        </w:tc>
        <w:tc>
          <w:tcPr>
            <w:tcW w:w="162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lang w:val="en-US" w:eastAsia="zh-CN"/>
              </w:rPr>
            </w:pPr>
          </w:p>
        </w:tc>
        <w:tc>
          <w:tcPr>
            <w:tcW w:w="81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74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127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gridBefore w:val="1"/>
          <w:wBefore w:w="93" w:type="dxa"/>
          <w:trHeight w:val="270" w:hRule="atLeast"/>
          <w:jc w:val="center"/>
        </w:trPr>
        <w:tc>
          <w:tcPr>
            <w:tcW w:w="1305" w:type="dxa"/>
            <w:gridSpan w:val="7"/>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2080506</w:t>
            </w:r>
          </w:p>
        </w:tc>
        <w:tc>
          <w:tcPr>
            <w:tcW w:w="411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 xml:space="preserve">  机关事业单位职业年金缴费支出</w:t>
            </w:r>
          </w:p>
        </w:tc>
        <w:tc>
          <w:tcPr>
            <w:tcW w:w="174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7,374.24</w:t>
            </w:r>
          </w:p>
        </w:tc>
        <w:tc>
          <w:tcPr>
            <w:tcW w:w="174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7,374.24</w:t>
            </w:r>
          </w:p>
        </w:tc>
        <w:tc>
          <w:tcPr>
            <w:tcW w:w="162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lang w:val="en-US" w:eastAsia="zh-CN"/>
              </w:rPr>
            </w:pPr>
          </w:p>
        </w:tc>
        <w:tc>
          <w:tcPr>
            <w:tcW w:w="81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74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127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gridBefore w:val="1"/>
          <w:wBefore w:w="93" w:type="dxa"/>
          <w:trHeight w:val="270" w:hRule="atLeast"/>
          <w:jc w:val="center"/>
        </w:trPr>
        <w:tc>
          <w:tcPr>
            <w:tcW w:w="1305" w:type="dxa"/>
            <w:gridSpan w:val="7"/>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210</w:t>
            </w:r>
          </w:p>
        </w:tc>
        <w:tc>
          <w:tcPr>
            <w:tcW w:w="411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卫生健康支出</w:t>
            </w:r>
          </w:p>
        </w:tc>
        <w:tc>
          <w:tcPr>
            <w:tcW w:w="174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8,658.98</w:t>
            </w:r>
          </w:p>
        </w:tc>
        <w:tc>
          <w:tcPr>
            <w:tcW w:w="174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8,658.98</w:t>
            </w:r>
          </w:p>
        </w:tc>
        <w:tc>
          <w:tcPr>
            <w:tcW w:w="162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lang w:val="en-US" w:eastAsia="zh-CN"/>
              </w:rPr>
            </w:pPr>
          </w:p>
        </w:tc>
        <w:tc>
          <w:tcPr>
            <w:tcW w:w="81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74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127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gridBefore w:val="1"/>
          <w:wBefore w:w="93" w:type="dxa"/>
          <w:trHeight w:val="270" w:hRule="atLeast"/>
          <w:jc w:val="center"/>
        </w:trPr>
        <w:tc>
          <w:tcPr>
            <w:tcW w:w="1305" w:type="dxa"/>
            <w:gridSpan w:val="7"/>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21011</w:t>
            </w:r>
          </w:p>
        </w:tc>
        <w:tc>
          <w:tcPr>
            <w:tcW w:w="411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行政事业单位医疗</w:t>
            </w:r>
          </w:p>
        </w:tc>
        <w:tc>
          <w:tcPr>
            <w:tcW w:w="174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8,658.98</w:t>
            </w:r>
          </w:p>
        </w:tc>
        <w:tc>
          <w:tcPr>
            <w:tcW w:w="174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8,658.98</w:t>
            </w:r>
          </w:p>
        </w:tc>
        <w:tc>
          <w:tcPr>
            <w:tcW w:w="162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lang w:val="en-US" w:eastAsia="zh-CN"/>
              </w:rPr>
            </w:pPr>
          </w:p>
        </w:tc>
        <w:tc>
          <w:tcPr>
            <w:tcW w:w="81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74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127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gridBefore w:val="1"/>
          <w:wBefore w:w="93" w:type="dxa"/>
          <w:trHeight w:val="270" w:hRule="atLeast"/>
          <w:jc w:val="center"/>
        </w:trPr>
        <w:tc>
          <w:tcPr>
            <w:tcW w:w="1305" w:type="dxa"/>
            <w:gridSpan w:val="7"/>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2101101</w:t>
            </w:r>
          </w:p>
        </w:tc>
        <w:tc>
          <w:tcPr>
            <w:tcW w:w="411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 xml:space="preserve">  行政单位医疗</w:t>
            </w:r>
          </w:p>
        </w:tc>
        <w:tc>
          <w:tcPr>
            <w:tcW w:w="174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8,440.16</w:t>
            </w:r>
          </w:p>
        </w:tc>
        <w:tc>
          <w:tcPr>
            <w:tcW w:w="174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8,440.16</w:t>
            </w:r>
          </w:p>
        </w:tc>
        <w:tc>
          <w:tcPr>
            <w:tcW w:w="162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lang w:val="en-US" w:eastAsia="zh-CN"/>
              </w:rPr>
            </w:pPr>
          </w:p>
        </w:tc>
        <w:tc>
          <w:tcPr>
            <w:tcW w:w="81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74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127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gridBefore w:val="1"/>
          <w:wBefore w:w="93" w:type="dxa"/>
          <w:trHeight w:val="270" w:hRule="atLeast"/>
          <w:jc w:val="center"/>
        </w:trPr>
        <w:tc>
          <w:tcPr>
            <w:tcW w:w="1305" w:type="dxa"/>
            <w:gridSpan w:val="7"/>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2101199</w:t>
            </w:r>
          </w:p>
        </w:tc>
        <w:tc>
          <w:tcPr>
            <w:tcW w:w="411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 xml:space="preserve">  其他行政事业单位医疗支出</w:t>
            </w:r>
          </w:p>
        </w:tc>
        <w:tc>
          <w:tcPr>
            <w:tcW w:w="174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218.82</w:t>
            </w:r>
          </w:p>
        </w:tc>
        <w:tc>
          <w:tcPr>
            <w:tcW w:w="174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218.82</w:t>
            </w:r>
          </w:p>
        </w:tc>
        <w:tc>
          <w:tcPr>
            <w:tcW w:w="162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lang w:val="en-US" w:eastAsia="zh-CN"/>
              </w:rPr>
            </w:pPr>
          </w:p>
        </w:tc>
        <w:tc>
          <w:tcPr>
            <w:tcW w:w="81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74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127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gridBefore w:val="1"/>
          <w:wBefore w:w="93" w:type="dxa"/>
          <w:trHeight w:val="270" w:hRule="atLeast"/>
          <w:jc w:val="center"/>
        </w:trPr>
        <w:tc>
          <w:tcPr>
            <w:tcW w:w="1305" w:type="dxa"/>
            <w:gridSpan w:val="7"/>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221</w:t>
            </w:r>
          </w:p>
        </w:tc>
        <w:tc>
          <w:tcPr>
            <w:tcW w:w="411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住房保障支出</w:t>
            </w:r>
          </w:p>
        </w:tc>
        <w:tc>
          <w:tcPr>
            <w:tcW w:w="174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15,091.10</w:t>
            </w:r>
          </w:p>
        </w:tc>
        <w:tc>
          <w:tcPr>
            <w:tcW w:w="174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15,091.10</w:t>
            </w:r>
          </w:p>
        </w:tc>
        <w:tc>
          <w:tcPr>
            <w:tcW w:w="162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lang w:val="en-US" w:eastAsia="zh-CN"/>
              </w:rPr>
            </w:pPr>
          </w:p>
        </w:tc>
        <w:tc>
          <w:tcPr>
            <w:tcW w:w="81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74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127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gridBefore w:val="1"/>
          <w:wBefore w:w="93" w:type="dxa"/>
          <w:trHeight w:val="270" w:hRule="atLeast"/>
          <w:jc w:val="center"/>
        </w:trPr>
        <w:tc>
          <w:tcPr>
            <w:tcW w:w="1305" w:type="dxa"/>
            <w:gridSpan w:val="7"/>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22102</w:t>
            </w:r>
          </w:p>
        </w:tc>
        <w:tc>
          <w:tcPr>
            <w:tcW w:w="411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住房改革支出</w:t>
            </w:r>
          </w:p>
        </w:tc>
        <w:tc>
          <w:tcPr>
            <w:tcW w:w="174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15,091.10</w:t>
            </w:r>
          </w:p>
        </w:tc>
        <w:tc>
          <w:tcPr>
            <w:tcW w:w="174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15,091.10</w:t>
            </w:r>
          </w:p>
        </w:tc>
        <w:tc>
          <w:tcPr>
            <w:tcW w:w="162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lang w:val="en-US" w:eastAsia="zh-CN"/>
              </w:rPr>
            </w:pPr>
          </w:p>
        </w:tc>
        <w:tc>
          <w:tcPr>
            <w:tcW w:w="81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74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127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gridBefore w:val="1"/>
          <w:wBefore w:w="93" w:type="dxa"/>
          <w:trHeight w:val="270" w:hRule="atLeast"/>
          <w:jc w:val="center"/>
        </w:trPr>
        <w:tc>
          <w:tcPr>
            <w:tcW w:w="1305" w:type="dxa"/>
            <w:gridSpan w:val="7"/>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2210201</w:t>
            </w:r>
          </w:p>
        </w:tc>
        <w:tc>
          <w:tcPr>
            <w:tcW w:w="411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 xml:space="preserve">  住房公积金</w:t>
            </w:r>
          </w:p>
        </w:tc>
        <w:tc>
          <w:tcPr>
            <w:tcW w:w="174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15,091.10</w:t>
            </w:r>
          </w:p>
        </w:tc>
        <w:tc>
          <w:tcPr>
            <w:tcW w:w="174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15,091.10</w:t>
            </w:r>
          </w:p>
        </w:tc>
        <w:tc>
          <w:tcPr>
            <w:tcW w:w="162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lang w:val="en-US" w:eastAsia="zh-CN"/>
              </w:rPr>
            </w:pPr>
          </w:p>
        </w:tc>
        <w:tc>
          <w:tcPr>
            <w:tcW w:w="81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74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127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r>
    </w:tbl>
    <w:p>
      <w:pPr>
        <w:snapToGrid w:val="0"/>
        <w:jc w:val="left"/>
        <w:rPr>
          <w:rFonts w:ascii="仿宋_GB2312" w:eastAsia="仿宋_GB2312"/>
          <w:sz w:val="32"/>
          <w:szCs w:val="32"/>
        </w:rPr>
      </w:pPr>
      <w:r>
        <w:rPr>
          <w:rFonts w:hint="eastAsia" w:asciiTheme="minorEastAsia" w:hAnsiTheme="minorEastAsia" w:eastAsiaTheme="minorEastAsia"/>
          <w:sz w:val="20"/>
          <w:szCs w:val="20"/>
        </w:rPr>
        <w:t xml:space="preserve">    注：本表反映单位本年度各项支出情况。</w:t>
      </w:r>
    </w:p>
    <w:p/>
    <w:p/>
    <w:p/>
    <w:p/>
    <w:p/>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tbl>
      <w:tblPr>
        <w:tblStyle w:val="5"/>
        <w:tblW w:w="5000" w:type="pct"/>
        <w:jc w:val="center"/>
        <w:tblLayout w:type="fixed"/>
        <w:tblCellMar>
          <w:top w:w="0" w:type="dxa"/>
          <w:left w:w="108" w:type="dxa"/>
          <w:bottom w:w="0" w:type="dxa"/>
          <w:right w:w="108" w:type="dxa"/>
        </w:tblCellMar>
      </w:tblPr>
      <w:tblGrid>
        <w:gridCol w:w="3150"/>
        <w:gridCol w:w="540"/>
        <w:gridCol w:w="1515"/>
        <w:gridCol w:w="2475"/>
        <w:gridCol w:w="420"/>
        <w:gridCol w:w="1440"/>
        <w:gridCol w:w="1470"/>
        <w:gridCol w:w="1605"/>
        <w:gridCol w:w="1559"/>
      </w:tblGrid>
      <w:tr>
        <w:tblPrEx>
          <w:tblCellMar>
            <w:top w:w="0" w:type="dxa"/>
            <w:left w:w="108" w:type="dxa"/>
            <w:bottom w:w="0" w:type="dxa"/>
            <w:right w:w="108" w:type="dxa"/>
          </w:tblCellMar>
        </w:tblPrEx>
        <w:trPr>
          <w:cantSplit/>
          <w:trHeight w:val="0" w:hRule="atLeast"/>
          <w:jc w:val="center"/>
        </w:trPr>
        <w:tc>
          <w:tcPr>
            <w:tcW w:w="4450" w:type="pct"/>
            <w:gridSpan w:val="8"/>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5" w:lineRule="auto"/>
              <w:jc w:val="center"/>
              <w:textAlignment w:val="auto"/>
              <w:rPr>
                <w:rFonts w:ascii="宋体" w:hAnsi="宋体" w:cs="宋体"/>
                <w:b/>
                <w:bCs/>
                <w:color w:val="000000"/>
                <w:kern w:val="0"/>
                <w:sz w:val="32"/>
                <w:szCs w:val="32"/>
              </w:rPr>
            </w:pPr>
            <w:r>
              <w:rPr>
                <w:rFonts w:hint="eastAsia" w:ascii="宋体" w:hAnsi="宋体" w:cs="宋体"/>
                <w:b/>
                <w:bCs/>
                <w:color w:val="000000"/>
                <w:kern w:val="0"/>
                <w:sz w:val="32"/>
                <w:szCs w:val="32"/>
              </w:rPr>
              <w:t>四、财政拨款收入支出决算总表</w:t>
            </w:r>
          </w:p>
        </w:tc>
        <w:tc>
          <w:tcPr>
            <w:tcW w:w="549"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cantSplit/>
          <w:trHeight w:val="222" w:hRule="atLeast"/>
          <w:jc w:val="center"/>
        </w:trPr>
        <w:tc>
          <w:tcPr>
            <w:tcW w:w="1111" w:type="pct"/>
            <w:tcBorders>
              <w:top w:val="nil"/>
              <w:left w:val="nil"/>
              <w:bottom w:val="nil"/>
              <w:right w:val="nil"/>
            </w:tcBorders>
            <w:shd w:val="clear" w:color="auto" w:fill="auto"/>
            <w:noWrap/>
            <w:vAlign w:val="bottom"/>
          </w:tcPr>
          <w:p>
            <w:pPr>
              <w:widowControl/>
              <w:jc w:val="left"/>
              <w:rPr>
                <w:rFonts w:ascii="宋体" w:hAnsi="宋体" w:cs="宋体"/>
                <w:color w:val="000000"/>
                <w:kern w:val="0"/>
                <w:sz w:val="20"/>
                <w:szCs w:val="20"/>
              </w:rPr>
            </w:pPr>
          </w:p>
        </w:tc>
        <w:tc>
          <w:tcPr>
            <w:tcW w:w="190" w:type="pct"/>
            <w:tcBorders>
              <w:top w:val="nil"/>
              <w:left w:val="nil"/>
              <w:bottom w:val="nil"/>
              <w:right w:val="nil"/>
            </w:tcBorders>
            <w:shd w:val="clear" w:color="auto" w:fill="auto"/>
            <w:noWrap/>
            <w:vAlign w:val="bottom"/>
          </w:tcPr>
          <w:p>
            <w:pPr>
              <w:widowControl/>
              <w:jc w:val="left"/>
              <w:rPr>
                <w:rFonts w:ascii="宋体" w:hAnsi="宋体" w:cs="宋体"/>
                <w:color w:val="000000"/>
                <w:kern w:val="0"/>
                <w:sz w:val="20"/>
                <w:szCs w:val="20"/>
              </w:rPr>
            </w:pPr>
          </w:p>
        </w:tc>
        <w:tc>
          <w:tcPr>
            <w:tcW w:w="534" w:type="pct"/>
            <w:tcBorders>
              <w:top w:val="nil"/>
              <w:left w:val="nil"/>
              <w:bottom w:val="nil"/>
              <w:right w:val="nil"/>
            </w:tcBorders>
            <w:shd w:val="clear" w:color="auto" w:fill="auto"/>
            <w:noWrap/>
            <w:vAlign w:val="bottom"/>
          </w:tcPr>
          <w:p>
            <w:pPr>
              <w:widowControl/>
              <w:jc w:val="left"/>
              <w:rPr>
                <w:rFonts w:ascii="宋体" w:hAnsi="宋体" w:cs="宋体"/>
                <w:color w:val="000000"/>
                <w:kern w:val="0"/>
                <w:sz w:val="20"/>
                <w:szCs w:val="20"/>
              </w:rPr>
            </w:pPr>
          </w:p>
        </w:tc>
        <w:tc>
          <w:tcPr>
            <w:tcW w:w="873" w:type="pct"/>
            <w:tcBorders>
              <w:top w:val="nil"/>
              <w:left w:val="nil"/>
              <w:bottom w:val="nil"/>
              <w:right w:val="nil"/>
            </w:tcBorders>
            <w:shd w:val="clear" w:color="auto" w:fill="auto"/>
            <w:noWrap/>
            <w:vAlign w:val="bottom"/>
          </w:tcPr>
          <w:p>
            <w:pPr>
              <w:widowControl/>
              <w:jc w:val="left"/>
              <w:rPr>
                <w:rFonts w:ascii="宋体" w:hAnsi="宋体" w:cs="宋体"/>
                <w:color w:val="000000"/>
                <w:kern w:val="0"/>
                <w:sz w:val="20"/>
                <w:szCs w:val="20"/>
              </w:rPr>
            </w:pPr>
          </w:p>
        </w:tc>
        <w:tc>
          <w:tcPr>
            <w:tcW w:w="148" w:type="pct"/>
            <w:tcBorders>
              <w:top w:val="nil"/>
              <w:left w:val="nil"/>
              <w:bottom w:val="nil"/>
              <w:right w:val="nil"/>
            </w:tcBorders>
            <w:shd w:val="clear" w:color="auto" w:fill="auto"/>
            <w:noWrap/>
            <w:vAlign w:val="bottom"/>
          </w:tcPr>
          <w:p>
            <w:pPr>
              <w:widowControl/>
              <w:jc w:val="left"/>
              <w:rPr>
                <w:rFonts w:ascii="宋体" w:hAnsi="宋体" w:cs="宋体"/>
                <w:color w:val="000000"/>
                <w:kern w:val="0"/>
                <w:sz w:val="20"/>
                <w:szCs w:val="20"/>
              </w:rPr>
            </w:pPr>
          </w:p>
        </w:tc>
        <w:tc>
          <w:tcPr>
            <w:tcW w:w="507" w:type="pct"/>
            <w:tcBorders>
              <w:top w:val="nil"/>
              <w:left w:val="nil"/>
              <w:bottom w:val="nil"/>
              <w:right w:val="nil"/>
            </w:tcBorders>
            <w:shd w:val="clear" w:color="auto" w:fill="auto"/>
            <w:noWrap/>
            <w:vAlign w:val="bottom"/>
          </w:tcPr>
          <w:p>
            <w:pPr>
              <w:widowControl/>
              <w:jc w:val="left"/>
              <w:rPr>
                <w:rFonts w:ascii="宋体" w:hAnsi="宋体" w:cs="宋体"/>
                <w:color w:val="000000"/>
                <w:kern w:val="0"/>
                <w:sz w:val="20"/>
                <w:szCs w:val="20"/>
              </w:rPr>
            </w:pPr>
          </w:p>
        </w:tc>
        <w:tc>
          <w:tcPr>
            <w:tcW w:w="518"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566" w:type="pct"/>
            <w:tcBorders>
              <w:top w:val="nil"/>
              <w:left w:val="nil"/>
              <w:bottom w:val="nil"/>
              <w:right w:val="nil"/>
            </w:tcBorders>
            <w:shd w:val="clear" w:color="auto" w:fill="auto"/>
            <w:noWrap/>
            <w:vAlign w:val="bottom"/>
          </w:tcPr>
          <w:p>
            <w:pPr>
              <w:widowControl/>
              <w:jc w:val="left"/>
              <w:rPr>
                <w:rFonts w:ascii="宋体" w:hAnsi="宋体" w:cs="宋体"/>
                <w:color w:val="000000"/>
                <w:kern w:val="0"/>
                <w:sz w:val="20"/>
                <w:szCs w:val="20"/>
              </w:rPr>
            </w:pPr>
          </w:p>
        </w:tc>
        <w:tc>
          <w:tcPr>
            <w:tcW w:w="549" w:type="pct"/>
            <w:tcBorders>
              <w:top w:val="nil"/>
              <w:left w:val="nil"/>
              <w:bottom w:val="nil"/>
              <w:right w:val="nil"/>
            </w:tcBorders>
            <w:shd w:val="clear" w:color="auto" w:fill="auto"/>
            <w:noWrap/>
            <w:vAlign w:val="bottom"/>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公开04表</w:t>
            </w:r>
          </w:p>
        </w:tc>
      </w:tr>
      <w:tr>
        <w:tblPrEx>
          <w:tblCellMar>
            <w:top w:w="0" w:type="dxa"/>
            <w:left w:w="108" w:type="dxa"/>
            <w:bottom w:w="0" w:type="dxa"/>
            <w:right w:w="108" w:type="dxa"/>
          </w:tblCellMar>
        </w:tblPrEx>
        <w:trPr>
          <w:cantSplit/>
          <w:trHeight w:val="270" w:hRule="atLeast"/>
          <w:jc w:val="center"/>
        </w:trPr>
        <w:tc>
          <w:tcPr>
            <w:tcW w:w="1111" w:type="pct"/>
            <w:tcBorders>
              <w:top w:val="nil"/>
              <w:left w:val="nil"/>
              <w:bottom w:val="nil"/>
              <w:right w:val="nil"/>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单位：国家税务总局</w:t>
            </w:r>
            <w:r>
              <w:rPr>
                <w:rFonts w:hint="eastAsia" w:ascii="宋体" w:hAnsi="宋体" w:cs="宋体"/>
                <w:color w:val="000000"/>
                <w:kern w:val="0"/>
                <w:sz w:val="20"/>
                <w:szCs w:val="20"/>
                <w:lang w:eastAsia="zh-CN"/>
              </w:rPr>
              <w:t>贵州</w:t>
            </w:r>
            <w:r>
              <w:rPr>
                <w:rFonts w:hint="eastAsia" w:ascii="宋体" w:hAnsi="宋体" w:cs="宋体"/>
                <w:color w:val="000000"/>
                <w:kern w:val="0"/>
                <w:sz w:val="20"/>
                <w:szCs w:val="20"/>
              </w:rPr>
              <w:t>省税务局</w:t>
            </w:r>
          </w:p>
        </w:tc>
        <w:tc>
          <w:tcPr>
            <w:tcW w:w="190" w:type="pct"/>
            <w:tcBorders>
              <w:top w:val="nil"/>
              <w:left w:val="nil"/>
              <w:bottom w:val="nil"/>
              <w:right w:val="nil"/>
            </w:tcBorders>
            <w:shd w:val="clear" w:color="auto" w:fill="auto"/>
            <w:noWrap/>
            <w:vAlign w:val="bottom"/>
          </w:tcPr>
          <w:p>
            <w:pPr>
              <w:widowControl/>
              <w:jc w:val="left"/>
              <w:rPr>
                <w:rFonts w:ascii="宋体" w:hAnsi="宋体" w:cs="宋体"/>
                <w:color w:val="000000"/>
                <w:kern w:val="0"/>
                <w:sz w:val="20"/>
                <w:szCs w:val="20"/>
              </w:rPr>
            </w:pPr>
          </w:p>
        </w:tc>
        <w:tc>
          <w:tcPr>
            <w:tcW w:w="534" w:type="pct"/>
            <w:tcBorders>
              <w:top w:val="nil"/>
              <w:left w:val="nil"/>
              <w:bottom w:val="nil"/>
              <w:right w:val="nil"/>
            </w:tcBorders>
            <w:shd w:val="clear" w:color="auto" w:fill="auto"/>
            <w:noWrap/>
            <w:vAlign w:val="bottom"/>
          </w:tcPr>
          <w:p>
            <w:pPr>
              <w:widowControl/>
              <w:jc w:val="left"/>
              <w:rPr>
                <w:rFonts w:ascii="宋体" w:hAnsi="宋体" w:cs="宋体"/>
                <w:color w:val="000000"/>
                <w:kern w:val="0"/>
                <w:sz w:val="20"/>
                <w:szCs w:val="20"/>
              </w:rPr>
            </w:pPr>
          </w:p>
        </w:tc>
        <w:tc>
          <w:tcPr>
            <w:tcW w:w="873" w:type="pct"/>
            <w:tcBorders>
              <w:top w:val="nil"/>
              <w:left w:val="nil"/>
              <w:bottom w:val="nil"/>
              <w:right w:val="nil"/>
            </w:tcBorders>
            <w:shd w:val="clear" w:color="auto" w:fill="auto"/>
            <w:noWrap/>
            <w:vAlign w:val="bottom"/>
          </w:tcPr>
          <w:p>
            <w:pPr>
              <w:widowControl/>
              <w:jc w:val="left"/>
              <w:rPr>
                <w:rFonts w:ascii="宋体" w:hAnsi="宋体" w:cs="宋体"/>
                <w:color w:val="000000"/>
                <w:kern w:val="0"/>
                <w:sz w:val="20"/>
                <w:szCs w:val="20"/>
              </w:rPr>
            </w:pPr>
          </w:p>
        </w:tc>
        <w:tc>
          <w:tcPr>
            <w:tcW w:w="148" w:type="pct"/>
            <w:tcBorders>
              <w:top w:val="nil"/>
              <w:left w:val="nil"/>
              <w:bottom w:val="nil"/>
              <w:right w:val="nil"/>
            </w:tcBorders>
            <w:shd w:val="clear" w:color="auto" w:fill="auto"/>
            <w:noWrap/>
            <w:vAlign w:val="bottom"/>
          </w:tcPr>
          <w:p>
            <w:pPr>
              <w:widowControl/>
              <w:jc w:val="left"/>
              <w:rPr>
                <w:rFonts w:ascii="宋体" w:hAnsi="宋体" w:cs="宋体"/>
                <w:color w:val="000000"/>
                <w:kern w:val="0"/>
                <w:sz w:val="20"/>
                <w:szCs w:val="20"/>
              </w:rPr>
            </w:pPr>
          </w:p>
        </w:tc>
        <w:tc>
          <w:tcPr>
            <w:tcW w:w="507" w:type="pct"/>
            <w:tcBorders>
              <w:top w:val="nil"/>
              <w:left w:val="nil"/>
              <w:bottom w:val="nil"/>
              <w:right w:val="nil"/>
            </w:tcBorders>
            <w:shd w:val="clear" w:color="auto" w:fill="auto"/>
            <w:noWrap/>
            <w:vAlign w:val="bottom"/>
          </w:tcPr>
          <w:p>
            <w:pPr>
              <w:widowControl/>
              <w:jc w:val="left"/>
              <w:rPr>
                <w:rFonts w:ascii="宋体" w:hAnsi="宋体" w:cs="宋体"/>
                <w:color w:val="000000"/>
                <w:kern w:val="0"/>
                <w:sz w:val="20"/>
                <w:szCs w:val="20"/>
              </w:rPr>
            </w:pPr>
          </w:p>
        </w:tc>
        <w:tc>
          <w:tcPr>
            <w:tcW w:w="518" w:type="pct"/>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116" w:type="pct"/>
            <w:gridSpan w:val="2"/>
            <w:tcBorders>
              <w:top w:val="nil"/>
              <w:left w:val="nil"/>
              <w:bottom w:val="single" w:color="auto" w:sz="4" w:space="0"/>
              <w:right w:val="nil"/>
            </w:tcBorders>
            <w:shd w:val="clear" w:color="auto" w:fill="auto"/>
            <w:noWrap/>
            <w:vAlign w:val="bottom"/>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金额单位：万元</w:t>
            </w:r>
          </w:p>
        </w:tc>
      </w:tr>
      <w:tr>
        <w:tblPrEx>
          <w:tblCellMar>
            <w:top w:w="0" w:type="dxa"/>
            <w:left w:w="108" w:type="dxa"/>
            <w:bottom w:w="0" w:type="dxa"/>
            <w:right w:w="108" w:type="dxa"/>
          </w:tblCellMar>
        </w:tblPrEx>
        <w:trPr>
          <w:cantSplit/>
          <w:trHeight w:val="285" w:hRule="atLeast"/>
          <w:jc w:val="center"/>
        </w:trPr>
        <w:tc>
          <w:tcPr>
            <w:tcW w:w="1836"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收     入</w:t>
            </w:r>
          </w:p>
        </w:tc>
        <w:tc>
          <w:tcPr>
            <w:tcW w:w="3163" w:type="pct"/>
            <w:gridSpan w:val="6"/>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支     出</w:t>
            </w:r>
          </w:p>
        </w:tc>
      </w:tr>
      <w:tr>
        <w:tblPrEx>
          <w:tblCellMar>
            <w:top w:w="0" w:type="dxa"/>
            <w:left w:w="108" w:type="dxa"/>
            <w:bottom w:w="0" w:type="dxa"/>
            <w:right w:w="108" w:type="dxa"/>
          </w:tblCellMar>
        </w:tblPrEx>
        <w:trPr>
          <w:cantSplit/>
          <w:trHeight w:val="420" w:hRule="atLeast"/>
          <w:jc w:val="center"/>
        </w:trPr>
        <w:tc>
          <w:tcPr>
            <w:tcW w:w="1111"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ascii="宋体" w:hAnsi="宋体" w:cs="宋体"/>
                <w:color w:val="000000"/>
                <w:kern w:val="0"/>
                <w:sz w:val="20"/>
                <w:szCs w:val="20"/>
              </w:rPr>
            </w:pPr>
            <w:r>
              <w:rPr>
                <w:rFonts w:hint="eastAsia" w:ascii="宋体" w:hAnsi="宋体" w:cs="宋体"/>
                <w:color w:val="000000"/>
                <w:kern w:val="0"/>
                <w:sz w:val="20"/>
                <w:szCs w:val="20"/>
              </w:rPr>
              <w:t>项目</w:t>
            </w:r>
          </w:p>
        </w:tc>
        <w:tc>
          <w:tcPr>
            <w:tcW w:w="190"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ascii="宋体" w:hAnsi="宋体" w:cs="宋体"/>
                <w:color w:val="000000"/>
                <w:kern w:val="0"/>
                <w:sz w:val="20"/>
                <w:szCs w:val="20"/>
              </w:rPr>
            </w:pPr>
            <w:r>
              <w:rPr>
                <w:rFonts w:hint="eastAsia" w:ascii="宋体" w:hAnsi="宋体" w:cs="宋体"/>
                <w:color w:val="000000"/>
                <w:kern w:val="0"/>
                <w:sz w:val="20"/>
                <w:szCs w:val="20"/>
              </w:rPr>
              <w:t>行次</w:t>
            </w:r>
          </w:p>
        </w:tc>
        <w:tc>
          <w:tcPr>
            <w:tcW w:w="534"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ascii="宋体" w:hAnsi="宋体" w:cs="宋体"/>
                <w:color w:val="000000"/>
                <w:kern w:val="0"/>
                <w:sz w:val="20"/>
                <w:szCs w:val="20"/>
              </w:rPr>
            </w:pPr>
            <w:r>
              <w:rPr>
                <w:rFonts w:hint="eastAsia" w:ascii="宋体" w:hAnsi="宋体" w:cs="宋体"/>
                <w:color w:val="000000"/>
                <w:kern w:val="0"/>
                <w:sz w:val="20"/>
                <w:szCs w:val="20"/>
              </w:rPr>
              <w:t>金额</w:t>
            </w:r>
          </w:p>
        </w:tc>
        <w:tc>
          <w:tcPr>
            <w:tcW w:w="873" w:type="pct"/>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ascii="宋体" w:hAnsi="宋体" w:cs="宋体"/>
                <w:color w:val="000000"/>
                <w:kern w:val="0"/>
                <w:sz w:val="20"/>
                <w:szCs w:val="20"/>
              </w:rPr>
            </w:pPr>
            <w:r>
              <w:rPr>
                <w:rFonts w:hint="eastAsia" w:ascii="宋体" w:hAnsi="宋体" w:cs="宋体"/>
                <w:color w:val="000000"/>
                <w:kern w:val="0"/>
                <w:sz w:val="20"/>
                <w:szCs w:val="20"/>
              </w:rPr>
              <w:t>项目</w:t>
            </w:r>
          </w:p>
        </w:tc>
        <w:tc>
          <w:tcPr>
            <w:tcW w:w="148" w:type="pct"/>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ascii="宋体" w:hAnsi="宋体" w:cs="宋体"/>
                <w:color w:val="000000"/>
                <w:kern w:val="0"/>
                <w:sz w:val="20"/>
                <w:szCs w:val="20"/>
              </w:rPr>
            </w:pPr>
            <w:r>
              <w:rPr>
                <w:rFonts w:hint="eastAsia" w:ascii="宋体" w:hAnsi="宋体" w:cs="宋体"/>
                <w:color w:val="000000"/>
                <w:kern w:val="0"/>
                <w:sz w:val="20"/>
                <w:szCs w:val="20"/>
              </w:rPr>
              <w:t>行次</w:t>
            </w:r>
          </w:p>
        </w:tc>
        <w:tc>
          <w:tcPr>
            <w:tcW w:w="507" w:type="pct"/>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ascii="宋体" w:hAnsi="宋体" w:cs="宋体"/>
                <w:color w:val="000000"/>
                <w:kern w:val="0"/>
                <w:sz w:val="20"/>
                <w:szCs w:val="20"/>
              </w:rPr>
            </w:pPr>
            <w:r>
              <w:rPr>
                <w:rFonts w:hint="eastAsia" w:ascii="宋体" w:hAnsi="宋体" w:cs="宋体"/>
                <w:color w:val="000000"/>
                <w:kern w:val="0"/>
                <w:sz w:val="20"/>
                <w:szCs w:val="20"/>
              </w:rPr>
              <w:t>合计</w:t>
            </w:r>
          </w:p>
        </w:tc>
        <w:tc>
          <w:tcPr>
            <w:tcW w:w="518" w:type="pct"/>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ascii="宋体" w:hAnsi="宋体" w:cs="宋体"/>
                <w:color w:val="000000"/>
                <w:kern w:val="0"/>
                <w:sz w:val="20"/>
                <w:szCs w:val="20"/>
              </w:rPr>
            </w:pPr>
            <w:r>
              <w:rPr>
                <w:rFonts w:hint="eastAsia" w:ascii="宋体" w:hAnsi="宋体" w:cs="宋体"/>
                <w:color w:val="000000"/>
                <w:kern w:val="0"/>
                <w:sz w:val="20"/>
                <w:szCs w:val="20"/>
              </w:rPr>
              <w:t>一般公共预算财政拨款</w:t>
            </w:r>
          </w:p>
        </w:tc>
        <w:tc>
          <w:tcPr>
            <w:tcW w:w="566" w:type="pct"/>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ascii="宋体" w:hAnsi="宋体" w:cs="宋体"/>
                <w:color w:val="000000"/>
                <w:kern w:val="0"/>
                <w:sz w:val="20"/>
                <w:szCs w:val="20"/>
              </w:rPr>
            </w:pPr>
            <w:r>
              <w:rPr>
                <w:rFonts w:hint="eastAsia" w:ascii="宋体" w:hAnsi="宋体" w:cs="宋体"/>
                <w:color w:val="000000"/>
                <w:kern w:val="0"/>
                <w:sz w:val="20"/>
                <w:szCs w:val="20"/>
              </w:rPr>
              <w:t>政府性基金预算财政拨款</w:t>
            </w:r>
          </w:p>
        </w:tc>
        <w:tc>
          <w:tcPr>
            <w:tcW w:w="549" w:type="pct"/>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ascii="宋体" w:hAnsi="宋体" w:cs="宋体"/>
                <w:color w:val="000000"/>
                <w:kern w:val="0"/>
                <w:sz w:val="20"/>
                <w:szCs w:val="20"/>
              </w:rPr>
            </w:pPr>
            <w:r>
              <w:rPr>
                <w:rFonts w:hint="eastAsia" w:ascii="宋体" w:hAnsi="宋体" w:cs="宋体"/>
                <w:color w:val="000000"/>
                <w:kern w:val="0"/>
                <w:sz w:val="20"/>
                <w:szCs w:val="20"/>
              </w:rPr>
              <w:t>国有资本经营预算财政拨款</w:t>
            </w:r>
          </w:p>
        </w:tc>
      </w:tr>
      <w:tr>
        <w:tblPrEx>
          <w:tblCellMar>
            <w:top w:w="0" w:type="dxa"/>
            <w:left w:w="108" w:type="dxa"/>
            <w:bottom w:w="0" w:type="dxa"/>
            <w:right w:w="108" w:type="dxa"/>
          </w:tblCellMar>
        </w:tblPrEx>
        <w:trPr>
          <w:cantSplit/>
          <w:trHeight w:val="312" w:hRule="atLeast"/>
          <w:jc w:val="center"/>
        </w:trPr>
        <w:tc>
          <w:tcPr>
            <w:tcW w:w="111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9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3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873"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4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507"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51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566"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54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cantSplit/>
          <w:trHeight w:val="285" w:hRule="atLeast"/>
          <w:jc w:val="center"/>
        </w:trPr>
        <w:tc>
          <w:tcPr>
            <w:tcW w:w="111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栏次</w:t>
            </w:r>
          </w:p>
        </w:tc>
        <w:tc>
          <w:tcPr>
            <w:tcW w:w="19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3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7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栏次</w:t>
            </w:r>
          </w:p>
        </w:tc>
        <w:tc>
          <w:tcPr>
            <w:tcW w:w="14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51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56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549"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w:t>
            </w:r>
          </w:p>
        </w:tc>
      </w:tr>
      <w:tr>
        <w:tblPrEx>
          <w:tblCellMar>
            <w:top w:w="0" w:type="dxa"/>
            <w:left w:w="108" w:type="dxa"/>
            <w:bottom w:w="0" w:type="dxa"/>
            <w:right w:w="108" w:type="dxa"/>
          </w:tblCellMar>
        </w:tblPrEx>
        <w:trPr>
          <w:cantSplit/>
          <w:trHeight w:val="399" w:hRule="atLeast"/>
          <w:jc w:val="center"/>
        </w:trPr>
        <w:tc>
          <w:tcPr>
            <w:tcW w:w="1111"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cs="宋体"/>
                <w:color w:val="000000"/>
                <w:kern w:val="0"/>
                <w:sz w:val="20"/>
                <w:szCs w:val="20"/>
              </w:rPr>
            </w:pPr>
            <w:r>
              <w:rPr>
                <w:rFonts w:hint="eastAsia" w:ascii="宋体" w:hAnsi="宋体" w:cs="宋体"/>
                <w:color w:val="000000"/>
                <w:kern w:val="0"/>
                <w:sz w:val="20"/>
                <w:szCs w:val="20"/>
              </w:rPr>
              <w:t>一、一般公共预算财政拨款</w:t>
            </w:r>
          </w:p>
        </w:tc>
        <w:tc>
          <w:tcPr>
            <w:tcW w:w="19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ascii="宋体" w:hAnsi="宋体" w:cs="宋体"/>
                <w:color w:val="000000"/>
                <w:kern w:val="0"/>
                <w:sz w:val="20"/>
                <w:szCs w:val="20"/>
              </w:rPr>
            </w:pPr>
            <w:r>
              <w:rPr>
                <w:rFonts w:hint="eastAsia" w:ascii="宋体" w:hAnsi="宋体" w:cs="宋体"/>
                <w:color w:val="000000"/>
                <w:kern w:val="0"/>
                <w:sz w:val="20"/>
                <w:szCs w:val="20"/>
              </w:rPr>
              <w:t>1</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199,749.27</w:t>
            </w:r>
          </w:p>
        </w:tc>
        <w:tc>
          <w:tcPr>
            <w:tcW w:w="87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cs="宋体"/>
                <w:color w:val="000000"/>
                <w:kern w:val="0"/>
                <w:sz w:val="20"/>
                <w:szCs w:val="20"/>
              </w:rPr>
            </w:pPr>
            <w:r>
              <w:rPr>
                <w:rFonts w:hint="eastAsia" w:ascii="宋体" w:hAnsi="宋体" w:cs="宋体"/>
                <w:color w:val="000000"/>
                <w:kern w:val="0"/>
                <w:sz w:val="20"/>
                <w:szCs w:val="20"/>
              </w:rPr>
              <w:t>一、一般公共服务支出</w:t>
            </w:r>
          </w:p>
        </w:tc>
        <w:tc>
          <w:tcPr>
            <w:tcW w:w="14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1</w:t>
            </w:r>
            <w:r>
              <w:rPr>
                <w:rFonts w:hint="eastAsia" w:ascii="宋体" w:hAnsi="宋体" w:cs="宋体"/>
                <w:color w:val="000000"/>
                <w:kern w:val="0"/>
                <w:sz w:val="20"/>
                <w:szCs w:val="20"/>
                <w:lang w:val="en-US" w:eastAsia="zh-CN"/>
              </w:rPr>
              <w:t>5</w:t>
            </w:r>
          </w:p>
        </w:tc>
        <w:tc>
          <w:tcPr>
            <w:tcW w:w="14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165,604.86</w:t>
            </w: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165,604.86</w:t>
            </w:r>
          </w:p>
        </w:tc>
        <w:tc>
          <w:tcPr>
            <w:tcW w:w="56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right"/>
              <w:textAlignment w:val="auto"/>
              <w:rPr>
                <w:rFonts w:ascii="宋体" w:hAnsi="宋体" w:cs="宋体"/>
                <w:color w:val="000000"/>
                <w:kern w:val="0"/>
                <w:sz w:val="20"/>
                <w:szCs w:val="20"/>
              </w:rPr>
            </w:pPr>
            <w:r>
              <w:rPr>
                <w:rFonts w:hint="eastAsia" w:ascii="宋体" w:hAnsi="宋体" w:cs="宋体"/>
                <w:color w:val="000000"/>
                <w:kern w:val="0"/>
                <w:sz w:val="20"/>
                <w:szCs w:val="20"/>
              </w:rPr>
              <w:t>　</w:t>
            </w:r>
          </w:p>
        </w:tc>
        <w:tc>
          <w:tcPr>
            <w:tcW w:w="54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cantSplit/>
          <w:trHeight w:val="285" w:hRule="atLeast"/>
          <w:jc w:val="center"/>
        </w:trPr>
        <w:tc>
          <w:tcPr>
            <w:tcW w:w="1111"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cs="宋体"/>
                <w:color w:val="000000"/>
                <w:kern w:val="0"/>
                <w:sz w:val="18"/>
                <w:szCs w:val="18"/>
              </w:rPr>
            </w:pPr>
            <w:r>
              <w:rPr>
                <w:rFonts w:hint="eastAsia" w:ascii="宋体" w:hAnsi="宋体" w:cs="宋体"/>
                <w:color w:val="000000"/>
                <w:kern w:val="0"/>
                <w:sz w:val="18"/>
                <w:szCs w:val="18"/>
              </w:rPr>
              <w:t>二、政府性基金预算财政拨款</w:t>
            </w:r>
          </w:p>
        </w:tc>
        <w:tc>
          <w:tcPr>
            <w:tcW w:w="19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ascii="宋体" w:hAnsi="宋体" w:cs="宋体"/>
                <w:color w:val="000000"/>
                <w:kern w:val="0"/>
                <w:sz w:val="20"/>
                <w:szCs w:val="20"/>
              </w:rPr>
            </w:pPr>
            <w:r>
              <w:rPr>
                <w:rFonts w:hint="eastAsia" w:ascii="宋体" w:hAnsi="宋体" w:cs="宋体"/>
                <w:color w:val="000000"/>
                <w:kern w:val="0"/>
                <w:sz w:val="20"/>
                <w:szCs w:val="20"/>
              </w:rPr>
              <w:t>2</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ascii="宋体" w:hAnsi="宋体" w:cs="宋体"/>
                <w:color w:val="000000"/>
                <w:kern w:val="0"/>
                <w:sz w:val="20"/>
                <w:szCs w:val="20"/>
              </w:rPr>
            </w:pPr>
          </w:p>
        </w:tc>
        <w:tc>
          <w:tcPr>
            <w:tcW w:w="87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cs="宋体"/>
                <w:color w:val="000000"/>
                <w:kern w:val="0"/>
                <w:sz w:val="20"/>
                <w:szCs w:val="20"/>
              </w:rPr>
            </w:pPr>
            <w:r>
              <w:rPr>
                <w:rFonts w:hint="eastAsia" w:ascii="宋体" w:hAnsi="宋体" w:cs="宋体"/>
                <w:color w:val="000000"/>
                <w:kern w:val="0"/>
                <w:sz w:val="20"/>
                <w:szCs w:val="20"/>
              </w:rPr>
              <w:t>二、外交支出</w:t>
            </w:r>
          </w:p>
        </w:tc>
        <w:tc>
          <w:tcPr>
            <w:tcW w:w="14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1</w:t>
            </w:r>
            <w:r>
              <w:rPr>
                <w:rFonts w:hint="eastAsia" w:ascii="宋体" w:hAnsi="宋体" w:cs="宋体"/>
                <w:color w:val="000000"/>
                <w:kern w:val="0"/>
                <w:sz w:val="20"/>
                <w:szCs w:val="20"/>
                <w:lang w:val="en-US" w:eastAsia="zh-CN"/>
              </w:rPr>
              <w:t>6</w:t>
            </w:r>
          </w:p>
        </w:tc>
        <w:tc>
          <w:tcPr>
            <w:tcW w:w="50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ascii="宋体" w:hAnsi="宋体" w:cs="宋体"/>
                <w:color w:val="000000"/>
                <w:kern w:val="0"/>
                <w:sz w:val="20"/>
                <w:szCs w:val="20"/>
              </w:rPr>
            </w:pPr>
          </w:p>
        </w:tc>
        <w:tc>
          <w:tcPr>
            <w:tcW w:w="51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ascii="宋体" w:hAnsi="宋体" w:cs="宋体"/>
                <w:color w:val="000000"/>
                <w:kern w:val="0"/>
                <w:sz w:val="20"/>
                <w:szCs w:val="20"/>
              </w:rPr>
            </w:pPr>
          </w:p>
        </w:tc>
        <w:tc>
          <w:tcPr>
            <w:tcW w:w="56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right"/>
              <w:textAlignment w:val="auto"/>
              <w:rPr>
                <w:rFonts w:ascii="宋体" w:hAnsi="宋体" w:cs="宋体"/>
                <w:color w:val="000000"/>
                <w:kern w:val="0"/>
                <w:sz w:val="20"/>
                <w:szCs w:val="20"/>
              </w:rPr>
            </w:pPr>
            <w:r>
              <w:rPr>
                <w:rFonts w:hint="eastAsia" w:ascii="宋体" w:hAnsi="宋体" w:cs="宋体"/>
                <w:color w:val="000000"/>
                <w:kern w:val="0"/>
                <w:sz w:val="20"/>
                <w:szCs w:val="20"/>
              </w:rPr>
              <w:t>　</w:t>
            </w:r>
          </w:p>
        </w:tc>
        <w:tc>
          <w:tcPr>
            <w:tcW w:w="54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cantSplit/>
          <w:trHeight w:val="285" w:hRule="atLeast"/>
          <w:jc w:val="center"/>
        </w:trPr>
        <w:tc>
          <w:tcPr>
            <w:tcW w:w="1111"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cs="宋体"/>
                <w:color w:val="000000"/>
                <w:kern w:val="0"/>
                <w:sz w:val="20"/>
                <w:szCs w:val="20"/>
              </w:rPr>
            </w:pPr>
            <w:r>
              <w:rPr>
                <w:rFonts w:hint="eastAsia" w:ascii="宋体" w:hAnsi="宋体" w:cs="宋体"/>
                <w:color w:val="000000"/>
                <w:kern w:val="0"/>
                <w:sz w:val="20"/>
                <w:szCs w:val="20"/>
              </w:rPr>
              <w:t>三、国有资本经营预算财政拨款</w:t>
            </w:r>
          </w:p>
        </w:tc>
        <w:tc>
          <w:tcPr>
            <w:tcW w:w="19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ascii="宋体" w:hAnsi="宋体" w:cs="宋体"/>
                <w:color w:val="000000"/>
                <w:kern w:val="0"/>
                <w:sz w:val="20"/>
                <w:szCs w:val="20"/>
              </w:rPr>
            </w:pPr>
            <w:r>
              <w:rPr>
                <w:rFonts w:hint="eastAsia" w:ascii="宋体" w:hAnsi="宋体" w:cs="宋体"/>
                <w:color w:val="000000"/>
                <w:kern w:val="0"/>
                <w:sz w:val="20"/>
                <w:szCs w:val="20"/>
              </w:rPr>
              <w:t>3</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ascii="宋体" w:hAnsi="宋体" w:cs="宋体"/>
                <w:color w:val="000000"/>
                <w:kern w:val="0"/>
                <w:sz w:val="20"/>
                <w:szCs w:val="20"/>
              </w:rPr>
            </w:pPr>
          </w:p>
        </w:tc>
        <w:tc>
          <w:tcPr>
            <w:tcW w:w="87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cs="宋体"/>
                <w:color w:val="000000"/>
                <w:kern w:val="0"/>
                <w:sz w:val="20"/>
                <w:szCs w:val="20"/>
              </w:rPr>
            </w:pPr>
            <w:r>
              <w:rPr>
                <w:rFonts w:hint="eastAsia" w:ascii="宋体" w:hAnsi="宋体" w:cs="宋体"/>
                <w:color w:val="000000"/>
                <w:kern w:val="0"/>
                <w:sz w:val="20"/>
                <w:szCs w:val="20"/>
              </w:rPr>
              <w:t>三、教育支出</w:t>
            </w:r>
          </w:p>
        </w:tc>
        <w:tc>
          <w:tcPr>
            <w:tcW w:w="14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1</w:t>
            </w:r>
            <w:r>
              <w:rPr>
                <w:rFonts w:hint="eastAsia" w:ascii="宋体" w:hAnsi="宋体" w:cs="宋体"/>
                <w:color w:val="000000"/>
                <w:kern w:val="0"/>
                <w:sz w:val="20"/>
                <w:szCs w:val="20"/>
                <w:lang w:val="en-US" w:eastAsia="zh-CN"/>
              </w:rPr>
              <w:t>7</w:t>
            </w:r>
          </w:p>
        </w:tc>
        <w:tc>
          <w:tcPr>
            <w:tcW w:w="50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ascii="宋体" w:hAnsi="宋体" w:cs="宋体"/>
                <w:color w:val="000000"/>
                <w:kern w:val="0"/>
                <w:sz w:val="20"/>
                <w:szCs w:val="20"/>
              </w:rPr>
            </w:pPr>
          </w:p>
        </w:tc>
        <w:tc>
          <w:tcPr>
            <w:tcW w:w="51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ascii="宋体" w:hAnsi="宋体" w:cs="宋体"/>
                <w:color w:val="000000"/>
                <w:kern w:val="0"/>
                <w:sz w:val="20"/>
                <w:szCs w:val="20"/>
              </w:rPr>
            </w:pPr>
          </w:p>
        </w:tc>
        <w:tc>
          <w:tcPr>
            <w:tcW w:w="56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right"/>
              <w:textAlignment w:val="auto"/>
              <w:rPr>
                <w:rFonts w:ascii="宋体" w:hAnsi="宋体" w:cs="宋体"/>
                <w:color w:val="000000"/>
                <w:kern w:val="0"/>
                <w:sz w:val="20"/>
                <w:szCs w:val="20"/>
              </w:rPr>
            </w:pPr>
            <w:r>
              <w:rPr>
                <w:rFonts w:hint="eastAsia" w:ascii="宋体" w:hAnsi="宋体" w:cs="宋体"/>
                <w:color w:val="000000"/>
                <w:kern w:val="0"/>
                <w:sz w:val="20"/>
                <w:szCs w:val="20"/>
              </w:rPr>
              <w:t>　</w:t>
            </w:r>
          </w:p>
        </w:tc>
        <w:tc>
          <w:tcPr>
            <w:tcW w:w="54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cantSplit/>
          <w:trHeight w:val="285" w:hRule="atLeast"/>
          <w:jc w:val="center"/>
        </w:trPr>
        <w:tc>
          <w:tcPr>
            <w:tcW w:w="1111"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cs="宋体"/>
                <w:color w:val="000000"/>
                <w:kern w:val="0"/>
                <w:sz w:val="20"/>
                <w:szCs w:val="20"/>
              </w:rPr>
            </w:pPr>
            <w:r>
              <w:rPr>
                <w:rFonts w:hint="eastAsia" w:ascii="宋体" w:hAnsi="宋体" w:cs="宋体"/>
                <w:color w:val="000000"/>
                <w:kern w:val="0"/>
                <w:sz w:val="20"/>
                <w:szCs w:val="20"/>
              </w:rPr>
              <w:t>　</w:t>
            </w:r>
          </w:p>
        </w:tc>
        <w:tc>
          <w:tcPr>
            <w:tcW w:w="19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ascii="宋体" w:hAnsi="宋体" w:cs="宋体"/>
                <w:color w:val="000000"/>
                <w:kern w:val="0"/>
                <w:sz w:val="20"/>
                <w:szCs w:val="20"/>
              </w:rPr>
            </w:pPr>
            <w:r>
              <w:rPr>
                <w:rFonts w:hint="eastAsia" w:ascii="宋体" w:hAnsi="宋体" w:cs="宋体"/>
                <w:color w:val="000000"/>
                <w:kern w:val="0"/>
                <w:sz w:val="20"/>
                <w:szCs w:val="20"/>
              </w:rPr>
              <w:t>4</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ascii="宋体" w:hAnsi="宋体" w:cs="宋体"/>
                <w:color w:val="000000"/>
                <w:kern w:val="0"/>
                <w:sz w:val="20"/>
                <w:szCs w:val="20"/>
              </w:rPr>
            </w:pPr>
          </w:p>
        </w:tc>
        <w:tc>
          <w:tcPr>
            <w:tcW w:w="87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cs="宋体"/>
                <w:color w:val="000000"/>
                <w:kern w:val="0"/>
                <w:sz w:val="20"/>
                <w:szCs w:val="20"/>
              </w:rPr>
            </w:pPr>
            <w:r>
              <w:rPr>
                <w:rFonts w:hint="eastAsia" w:ascii="宋体" w:hAnsi="宋体" w:cs="宋体"/>
                <w:color w:val="000000"/>
                <w:kern w:val="0"/>
                <w:sz w:val="20"/>
                <w:szCs w:val="20"/>
              </w:rPr>
              <w:t>四、社会保障和就业支出</w:t>
            </w:r>
          </w:p>
        </w:tc>
        <w:tc>
          <w:tcPr>
            <w:tcW w:w="14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1</w:t>
            </w:r>
            <w:r>
              <w:rPr>
                <w:rFonts w:hint="eastAsia" w:ascii="宋体" w:hAnsi="宋体" w:cs="宋体"/>
                <w:color w:val="000000"/>
                <w:kern w:val="0"/>
                <w:sz w:val="20"/>
                <w:szCs w:val="20"/>
                <w:lang w:val="en-US" w:eastAsia="zh-CN"/>
              </w:rPr>
              <w:t>8</w:t>
            </w:r>
          </w:p>
        </w:tc>
        <w:tc>
          <w:tcPr>
            <w:tcW w:w="14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15,066.00</w:t>
            </w: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15,066.00</w:t>
            </w:r>
          </w:p>
        </w:tc>
        <w:tc>
          <w:tcPr>
            <w:tcW w:w="56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right"/>
              <w:textAlignment w:val="auto"/>
              <w:rPr>
                <w:rFonts w:ascii="宋体" w:hAnsi="宋体" w:cs="宋体"/>
                <w:color w:val="000000"/>
                <w:kern w:val="0"/>
                <w:sz w:val="20"/>
                <w:szCs w:val="20"/>
              </w:rPr>
            </w:pPr>
            <w:r>
              <w:rPr>
                <w:rFonts w:hint="eastAsia" w:ascii="宋体" w:hAnsi="宋体" w:cs="宋体"/>
                <w:color w:val="000000"/>
                <w:kern w:val="0"/>
                <w:sz w:val="20"/>
                <w:szCs w:val="20"/>
              </w:rPr>
              <w:t>　</w:t>
            </w:r>
          </w:p>
        </w:tc>
        <w:tc>
          <w:tcPr>
            <w:tcW w:w="54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cantSplit/>
          <w:trHeight w:val="285" w:hRule="atLeast"/>
          <w:jc w:val="center"/>
        </w:trPr>
        <w:tc>
          <w:tcPr>
            <w:tcW w:w="1111"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cs="宋体"/>
                <w:color w:val="000000"/>
                <w:kern w:val="0"/>
                <w:sz w:val="20"/>
                <w:szCs w:val="20"/>
              </w:rPr>
            </w:pPr>
            <w:r>
              <w:rPr>
                <w:rFonts w:hint="eastAsia" w:ascii="宋体" w:hAnsi="宋体" w:cs="宋体"/>
                <w:color w:val="000000"/>
                <w:kern w:val="0"/>
                <w:sz w:val="20"/>
                <w:szCs w:val="20"/>
              </w:rPr>
              <w:t>　</w:t>
            </w:r>
          </w:p>
        </w:tc>
        <w:tc>
          <w:tcPr>
            <w:tcW w:w="19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ascii="宋体" w:hAnsi="宋体" w:cs="宋体"/>
                <w:color w:val="000000"/>
                <w:kern w:val="0"/>
                <w:sz w:val="20"/>
                <w:szCs w:val="20"/>
              </w:rPr>
            </w:pPr>
            <w:r>
              <w:rPr>
                <w:rFonts w:hint="eastAsia" w:ascii="宋体" w:hAnsi="宋体" w:cs="宋体"/>
                <w:color w:val="000000"/>
                <w:kern w:val="0"/>
                <w:sz w:val="20"/>
                <w:szCs w:val="20"/>
              </w:rPr>
              <w:t>5</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ascii="宋体" w:hAnsi="宋体" w:cs="宋体"/>
                <w:color w:val="000000"/>
                <w:kern w:val="0"/>
                <w:sz w:val="20"/>
                <w:szCs w:val="20"/>
              </w:rPr>
            </w:pPr>
          </w:p>
        </w:tc>
        <w:tc>
          <w:tcPr>
            <w:tcW w:w="87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cs="宋体"/>
                <w:color w:val="000000"/>
                <w:kern w:val="0"/>
                <w:sz w:val="20"/>
                <w:szCs w:val="20"/>
              </w:rPr>
            </w:pPr>
            <w:r>
              <w:rPr>
                <w:rFonts w:hint="eastAsia" w:ascii="宋体" w:hAnsi="宋体" w:cs="宋体"/>
                <w:color w:val="000000"/>
                <w:kern w:val="0"/>
                <w:sz w:val="20"/>
                <w:szCs w:val="20"/>
              </w:rPr>
              <w:t>五、卫生健康支出</w:t>
            </w:r>
          </w:p>
        </w:tc>
        <w:tc>
          <w:tcPr>
            <w:tcW w:w="14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19</w:t>
            </w:r>
          </w:p>
        </w:tc>
        <w:tc>
          <w:tcPr>
            <w:tcW w:w="14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8,333.10</w:t>
            </w: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8,333.10</w:t>
            </w:r>
          </w:p>
        </w:tc>
        <w:tc>
          <w:tcPr>
            <w:tcW w:w="56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right"/>
              <w:textAlignment w:val="auto"/>
              <w:rPr>
                <w:rFonts w:ascii="宋体" w:hAnsi="宋体" w:cs="宋体"/>
                <w:color w:val="000000"/>
                <w:kern w:val="0"/>
                <w:sz w:val="20"/>
                <w:szCs w:val="20"/>
              </w:rPr>
            </w:pPr>
            <w:r>
              <w:rPr>
                <w:rFonts w:hint="eastAsia" w:ascii="宋体" w:hAnsi="宋体" w:cs="宋体"/>
                <w:color w:val="000000"/>
                <w:kern w:val="0"/>
                <w:sz w:val="20"/>
                <w:szCs w:val="20"/>
              </w:rPr>
              <w:t>　</w:t>
            </w:r>
          </w:p>
        </w:tc>
        <w:tc>
          <w:tcPr>
            <w:tcW w:w="54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cantSplit/>
          <w:trHeight w:val="285" w:hRule="atLeast"/>
          <w:jc w:val="center"/>
        </w:trPr>
        <w:tc>
          <w:tcPr>
            <w:tcW w:w="1111"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cs="宋体"/>
                <w:color w:val="000000"/>
                <w:kern w:val="0"/>
                <w:sz w:val="20"/>
                <w:szCs w:val="20"/>
              </w:rPr>
            </w:pPr>
            <w:r>
              <w:rPr>
                <w:rFonts w:hint="eastAsia" w:ascii="宋体" w:hAnsi="宋体" w:cs="宋体"/>
                <w:color w:val="000000"/>
                <w:kern w:val="0"/>
                <w:sz w:val="20"/>
                <w:szCs w:val="20"/>
              </w:rPr>
              <w:t>　</w:t>
            </w:r>
          </w:p>
        </w:tc>
        <w:tc>
          <w:tcPr>
            <w:tcW w:w="19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ascii="宋体" w:hAnsi="宋体" w:cs="宋体"/>
                <w:color w:val="000000"/>
                <w:kern w:val="0"/>
                <w:sz w:val="20"/>
                <w:szCs w:val="20"/>
              </w:rPr>
            </w:pPr>
            <w:r>
              <w:rPr>
                <w:rFonts w:hint="eastAsia" w:ascii="宋体" w:hAnsi="宋体" w:cs="宋体"/>
                <w:color w:val="000000"/>
                <w:kern w:val="0"/>
                <w:sz w:val="20"/>
                <w:szCs w:val="20"/>
              </w:rPr>
              <w:t>6</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ascii="宋体" w:hAnsi="宋体" w:cs="宋体"/>
                <w:color w:val="000000"/>
                <w:kern w:val="0"/>
                <w:sz w:val="20"/>
                <w:szCs w:val="20"/>
              </w:rPr>
            </w:pPr>
          </w:p>
        </w:tc>
        <w:tc>
          <w:tcPr>
            <w:tcW w:w="87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cs="宋体"/>
                <w:color w:val="000000"/>
                <w:kern w:val="0"/>
                <w:sz w:val="20"/>
                <w:szCs w:val="20"/>
              </w:rPr>
            </w:pPr>
            <w:r>
              <w:rPr>
                <w:rFonts w:hint="eastAsia" w:ascii="宋体" w:hAnsi="宋体" w:cs="宋体"/>
                <w:color w:val="000000"/>
                <w:kern w:val="0"/>
                <w:sz w:val="20"/>
                <w:szCs w:val="20"/>
              </w:rPr>
              <w:t>六、住房保障支出</w:t>
            </w:r>
          </w:p>
        </w:tc>
        <w:tc>
          <w:tcPr>
            <w:tcW w:w="14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2</w:t>
            </w:r>
            <w:r>
              <w:rPr>
                <w:rFonts w:hint="eastAsia" w:ascii="宋体" w:hAnsi="宋体" w:cs="宋体"/>
                <w:color w:val="000000"/>
                <w:kern w:val="0"/>
                <w:sz w:val="20"/>
                <w:szCs w:val="20"/>
                <w:lang w:val="en-US" w:eastAsia="zh-CN"/>
              </w:rPr>
              <w:t>0</w:t>
            </w:r>
          </w:p>
        </w:tc>
        <w:tc>
          <w:tcPr>
            <w:tcW w:w="14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8,154.66</w:t>
            </w: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8,154.66</w:t>
            </w:r>
          </w:p>
        </w:tc>
        <w:tc>
          <w:tcPr>
            <w:tcW w:w="56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right"/>
              <w:textAlignment w:val="auto"/>
              <w:rPr>
                <w:rFonts w:ascii="宋体" w:hAnsi="宋体" w:cs="宋体"/>
                <w:color w:val="000000"/>
                <w:kern w:val="0"/>
                <w:sz w:val="20"/>
                <w:szCs w:val="20"/>
              </w:rPr>
            </w:pPr>
            <w:r>
              <w:rPr>
                <w:rFonts w:hint="eastAsia" w:ascii="宋体" w:hAnsi="宋体" w:cs="宋体"/>
                <w:color w:val="000000"/>
                <w:kern w:val="0"/>
                <w:sz w:val="20"/>
                <w:szCs w:val="20"/>
              </w:rPr>
              <w:t>　</w:t>
            </w:r>
          </w:p>
        </w:tc>
        <w:tc>
          <w:tcPr>
            <w:tcW w:w="54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cantSplit/>
          <w:trHeight w:val="285" w:hRule="atLeast"/>
          <w:jc w:val="center"/>
        </w:trPr>
        <w:tc>
          <w:tcPr>
            <w:tcW w:w="1111"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cs="宋体"/>
                <w:color w:val="000000"/>
                <w:kern w:val="0"/>
                <w:sz w:val="20"/>
                <w:szCs w:val="20"/>
              </w:rPr>
            </w:pPr>
            <w:r>
              <w:rPr>
                <w:rFonts w:hint="eastAsia" w:ascii="宋体" w:hAnsi="宋体" w:cs="宋体"/>
                <w:color w:val="000000"/>
                <w:kern w:val="0"/>
                <w:sz w:val="20"/>
                <w:szCs w:val="20"/>
              </w:rPr>
              <w:t>　</w:t>
            </w:r>
          </w:p>
        </w:tc>
        <w:tc>
          <w:tcPr>
            <w:tcW w:w="19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7</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ascii="宋体" w:hAnsi="宋体" w:cs="宋体"/>
                <w:color w:val="000000"/>
                <w:kern w:val="0"/>
                <w:sz w:val="20"/>
                <w:szCs w:val="20"/>
              </w:rPr>
            </w:pPr>
          </w:p>
        </w:tc>
        <w:tc>
          <w:tcPr>
            <w:tcW w:w="87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cs="宋体"/>
                <w:color w:val="000000"/>
                <w:kern w:val="0"/>
                <w:sz w:val="20"/>
                <w:szCs w:val="20"/>
              </w:rPr>
            </w:pPr>
            <w:r>
              <w:rPr>
                <w:rFonts w:hint="eastAsia" w:ascii="宋体" w:hAnsi="宋体" w:cs="宋体"/>
                <w:color w:val="000000"/>
                <w:kern w:val="0"/>
                <w:sz w:val="20"/>
                <w:szCs w:val="20"/>
              </w:rPr>
              <w:t>　</w:t>
            </w:r>
          </w:p>
        </w:tc>
        <w:tc>
          <w:tcPr>
            <w:tcW w:w="14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2</w:t>
            </w:r>
            <w:r>
              <w:rPr>
                <w:rFonts w:hint="eastAsia" w:ascii="宋体" w:hAnsi="宋体" w:cs="宋体"/>
                <w:color w:val="000000"/>
                <w:kern w:val="0"/>
                <w:sz w:val="20"/>
                <w:szCs w:val="20"/>
                <w:lang w:val="en-US" w:eastAsia="zh-CN"/>
              </w:rPr>
              <w:t>1</w:t>
            </w:r>
          </w:p>
        </w:tc>
        <w:tc>
          <w:tcPr>
            <w:tcW w:w="50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ascii="宋体" w:hAnsi="宋体" w:cs="宋体"/>
                <w:color w:val="000000"/>
                <w:kern w:val="0"/>
                <w:sz w:val="20"/>
                <w:szCs w:val="20"/>
              </w:rPr>
            </w:pPr>
          </w:p>
        </w:tc>
        <w:tc>
          <w:tcPr>
            <w:tcW w:w="51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ascii="宋体" w:hAnsi="宋体" w:cs="宋体"/>
                <w:color w:val="000000"/>
                <w:kern w:val="0"/>
                <w:sz w:val="20"/>
                <w:szCs w:val="20"/>
              </w:rPr>
            </w:pPr>
          </w:p>
        </w:tc>
        <w:tc>
          <w:tcPr>
            <w:tcW w:w="56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right"/>
              <w:textAlignment w:val="auto"/>
              <w:rPr>
                <w:rFonts w:ascii="宋体" w:hAnsi="宋体" w:cs="宋体"/>
                <w:color w:val="000000"/>
                <w:kern w:val="0"/>
                <w:sz w:val="20"/>
                <w:szCs w:val="20"/>
              </w:rPr>
            </w:pPr>
            <w:r>
              <w:rPr>
                <w:rFonts w:hint="eastAsia" w:ascii="宋体" w:hAnsi="宋体" w:cs="宋体"/>
                <w:color w:val="000000"/>
                <w:kern w:val="0"/>
                <w:sz w:val="20"/>
                <w:szCs w:val="20"/>
              </w:rPr>
              <w:t>　</w:t>
            </w:r>
          </w:p>
        </w:tc>
        <w:tc>
          <w:tcPr>
            <w:tcW w:w="54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cantSplit/>
          <w:trHeight w:val="285" w:hRule="atLeast"/>
          <w:jc w:val="center"/>
        </w:trPr>
        <w:tc>
          <w:tcPr>
            <w:tcW w:w="1111"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cs="宋体"/>
                <w:color w:val="000000"/>
                <w:kern w:val="0"/>
                <w:sz w:val="20"/>
                <w:szCs w:val="20"/>
              </w:rPr>
            </w:pPr>
            <w:r>
              <w:rPr>
                <w:rFonts w:hint="eastAsia" w:ascii="宋体" w:hAnsi="宋体" w:cs="宋体"/>
                <w:color w:val="000000"/>
                <w:kern w:val="0"/>
                <w:sz w:val="20"/>
                <w:szCs w:val="20"/>
              </w:rPr>
              <w:t>　</w:t>
            </w:r>
          </w:p>
        </w:tc>
        <w:tc>
          <w:tcPr>
            <w:tcW w:w="19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8</w:t>
            </w:r>
          </w:p>
        </w:tc>
        <w:tc>
          <w:tcPr>
            <w:tcW w:w="53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ascii="宋体" w:hAnsi="宋体" w:cs="宋体"/>
                <w:color w:val="000000"/>
                <w:kern w:val="0"/>
                <w:sz w:val="20"/>
                <w:szCs w:val="20"/>
              </w:rPr>
            </w:pPr>
          </w:p>
        </w:tc>
        <w:tc>
          <w:tcPr>
            <w:tcW w:w="87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cs="宋体"/>
                <w:color w:val="000000"/>
                <w:kern w:val="0"/>
                <w:sz w:val="20"/>
                <w:szCs w:val="20"/>
              </w:rPr>
            </w:pPr>
            <w:r>
              <w:rPr>
                <w:rFonts w:hint="eastAsia" w:ascii="宋体" w:hAnsi="宋体" w:cs="宋体"/>
                <w:color w:val="000000"/>
                <w:kern w:val="0"/>
                <w:sz w:val="20"/>
                <w:szCs w:val="20"/>
              </w:rPr>
              <w:t>　</w:t>
            </w:r>
          </w:p>
        </w:tc>
        <w:tc>
          <w:tcPr>
            <w:tcW w:w="14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2</w:t>
            </w:r>
            <w:r>
              <w:rPr>
                <w:rFonts w:hint="eastAsia" w:ascii="宋体" w:hAnsi="宋体" w:cs="宋体"/>
                <w:color w:val="000000"/>
                <w:kern w:val="0"/>
                <w:sz w:val="20"/>
                <w:szCs w:val="20"/>
                <w:lang w:val="en-US" w:eastAsia="zh-CN"/>
              </w:rPr>
              <w:t>2</w:t>
            </w:r>
          </w:p>
        </w:tc>
        <w:tc>
          <w:tcPr>
            <w:tcW w:w="50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ascii="宋体" w:hAnsi="宋体" w:cs="宋体"/>
                <w:color w:val="000000"/>
                <w:kern w:val="0"/>
                <w:sz w:val="20"/>
                <w:szCs w:val="20"/>
              </w:rPr>
            </w:pPr>
          </w:p>
        </w:tc>
        <w:tc>
          <w:tcPr>
            <w:tcW w:w="51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ascii="宋体" w:hAnsi="宋体" w:cs="宋体"/>
                <w:color w:val="000000"/>
                <w:kern w:val="0"/>
                <w:sz w:val="20"/>
                <w:szCs w:val="20"/>
              </w:rPr>
            </w:pPr>
          </w:p>
        </w:tc>
        <w:tc>
          <w:tcPr>
            <w:tcW w:w="56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right"/>
              <w:textAlignment w:val="auto"/>
              <w:rPr>
                <w:rFonts w:ascii="宋体" w:hAnsi="宋体" w:cs="宋体"/>
                <w:color w:val="000000"/>
                <w:kern w:val="0"/>
                <w:sz w:val="20"/>
                <w:szCs w:val="20"/>
              </w:rPr>
            </w:pPr>
            <w:r>
              <w:rPr>
                <w:rFonts w:hint="eastAsia" w:ascii="宋体" w:hAnsi="宋体" w:cs="宋体"/>
                <w:color w:val="000000"/>
                <w:kern w:val="0"/>
                <w:sz w:val="20"/>
                <w:szCs w:val="20"/>
              </w:rPr>
              <w:t>　</w:t>
            </w:r>
          </w:p>
        </w:tc>
        <w:tc>
          <w:tcPr>
            <w:tcW w:w="54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cantSplit/>
          <w:trHeight w:val="285" w:hRule="atLeast"/>
          <w:jc w:val="center"/>
        </w:trPr>
        <w:tc>
          <w:tcPr>
            <w:tcW w:w="1111"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ascii="宋体" w:hAnsi="宋体" w:cs="宋体"/>
                <w:b/>
                <w:bCs/>
                <w:color w:val="000000"/>
                <w:kern w:val="0"/>
                <w:sz w:val="20"/>
                <w:szCs w:val="20"/>
              </w:rPr>
            </w:pPr>
            <w:r>
              <w:rPr>
                <w:rFonts w:hint="eastAsia" w:ascii="宋体" w:hAnsi="宋体" w:cs="宋体"/>
                <w:b/>
                <w:bCs/>
                <w:color w:val="000000"/>
                <w:kern w:val="0"/>
                <w:sz w:val="20"/>
                <w:szCs w:val="20"/>
              </w:rPr>
              <w:t>本年收入合计</w:t>
            </w:r>
          </w:p>
        </w:tc>
        <w:tc>
          <w:tcPr>
            <w:tcW w:w="19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9</w:t>
            </w:r>
          </w:p>
        </w:tc>
        <w:tc>
          <w:tcPr>
            <w:tcW w:w="15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199,749.27</w:t>
            </w:r>
          </w:p>
        </w:tc>
        <w:tc>
          <w:tcPr>
            <w:tcW w:w="87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ascii="宋体" w:hAnsi="宋体" w:cs="宋体"/>
                <w:b/>
                <w:bCs/>
                <w:color w:val="000000"/>
                <w:kern w:val="0"/>
                <w:sz w:val="20"/>
                <w:szCs w:val="20"/>
              </w:rPr>
            </w:pPr>
            <w:r>
              <w:rPr>
                <w:rFonts w:hint="eastAsia" w:ascii="宋体" w:hAnsi="宋体" w:cs="宋体"/>
                <w:b/>
                <w:bCs/>
                <w:color w:val="000000"/>
                <w:kern w:val="0"/>
                <w:sz w:val="20"/>
                <w:szCs w:val="20"/>
              </w:rPr>
              <w:t>本年支出合计</w:t>
            </w:r>
          </w:p>
        </w:tc>
        <w:tc>
          <w:tcPr>
            <w:tcW w:w="14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2</w:t>
            </w:r>
            <w:r>
              <w:rPr>
                <w:rFonts w:hint="eastAsia" w:ascii="宋体" w:hAnsi="宋体" w:cs="宋体"/>
                <w:color w:val="000000"/>
                <w:kern w:val="0"/>
                <w:sz w:val="20"/>
                <w:szCs w:val="20"/>
                <w:lang w:val="en-US" w:eastAsia="zh-CN"/>
              </w:rPr>
              <w:t>3</w:t>
            </w:r>
          </w:p>
        </w:tc>
        <w:tc>
          <w:tcPr>
            <w:tcW w:w="14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197,158.62</w:t>
            </w: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197,158.62</w:t>
            </w:r>
          </w:p>
        </w:tc>
        <w:tc>
          <w:tcPr>
            <w:tcW w:w="56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right"/>
              <w:textAlignment w:val="auto"/>
              <w:rPr>
                <w:rFonts w:ascii="宋体" w:hAnsi="宋体" w:cs="宋体"/>
                <w:color w:val="000000"/>
                <w:kern w:val="0"/>
                <w:sz w:val="20"/>
                <w:szCs w:val="20"/>
              </w:rPr>
            </w:pPr>
            <w:r>
              <w:rPr>
                <w:rFonts w:hint="eastAsia" w:ascii="宋体" w:hAnsi="宋体" w:cs="宋体"/>
                <w:color w:val="000000"/>
                <w:kern w:val="0"/>
                <w:sz w:val="20"/>
                <w:szCs w:val="20"/>
              </w:rPr>
              <w:t>　</w:t>
            </w:r>
          </w:p>
        </w:tc>
        <w:tc>
          <w:tcPr>
            <w:tcW w:w="54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cantSplit/>
          <w:trHeight w:val="285" w:hRule="atLeast"/>
          <w:jc w:val="center"/>
        </w:trPr>
        <w:tc>
          <w:tcPr>
            <w:tcW w:w="1111"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cs="宋体"/>
                <w:color w:val="000000"/>
                <w:kern w:val="0"/>
                <w:sz w:val="20"/>
                <w:szCs w:val="20"/>
              </w:rPr>
            </w:pPr>
            <w:r>
              <w:rPr>
                <w:rFonts w:hint="eastAsia" w:ascii="宋体" w:hAnsi="宋体" w:cs="宋体"/>
                <w:color w:val="000000"/>
                <w:kern w:val="0"/>
                <w:sz w:val="20"/>
                <w:szCs w:val="20"/>
              </w:rPr>
              <w:t>年初财政拨款结转和结余</w:t>
            </w:r>
          </w:p>
        </w:tc>
        <w:tc>
          <w:tcPr>
            <w:tcW w:w="19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10</w:t>
            </w:r>
          </w:p>
        </w:tc>
        <w:tc>
          <w:tcPr>
            <w:tcW w:w="15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10,919.89</w:t>
            </w:r>
          </w:p>
        </w:tc>
        <w:tc>
          <w:tcPr>
            <w:tcW w:w="87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cs="宋体"/>
                <w:color w:val="000000"/>
                <w:kern w:val="0"/>
                <w:sz w:val="20"/>
                <w:szCs w:val="20"/>
              </w:rPr>
            </w:pPr>
            <w:r>
              <w:rPr>
                <w:rFonts w:hint="eastAsia" w:ascii="宋体" w:hAnsi="宋体" w:cs="宋体"/>
                <w:color w:val="000000"/>
                <w:kern w:val="0"/>
                <w:sz w:val="20"/>
                <w:szCs w:val="20"/>
              </w:rPr>
              <w:t>年末财政拨款结转和结余</w:t>
            </w:r>
          </w:p>
        </w:tc>
        <w:tc>
          <w:tcPr>
            <w:tcW w:w="14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2</w:t>
            </w:r>
            <w:r>
              <w:rPr>
                <w:rFonts w:hint="eastAsia" w:ascii="宋体" w:hAnsi="宋体" w:cs="宋体"/>
                <w:color w:val="000000"/>
                <w:kern w:val="0"/>
                <w:sz w:val="20"/>
                <w:szCs w:val="20"/>
                <w:lang w:val="en-US" w:eastAsia="zh-CN"/>
              </w:rPr>
              <w:t>4</w:t>
            </w:r>
          </w:p>
        </w:tc>
        <w:tc>
          <w:tcPr>
            <w:tcW w:w="14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13,510.54</w:t>
            </w: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13,510.54</w:t>
            </w:r>
          </w:p>
        </w:tc>
        <w:tc>
          <w:tcPr>
            <w:tcW w:w="56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right"/>
              <w:textAlignment w:val="auto"/>
              <w:rPr>
                <w:rFonts w:ascii="宋体" w:hAnsi="宋体" w:cs="宋体"/>
                <w:color w:val="000000"/>
                <w:kern w:val="0"/>
                <w:sz w:val="20"/>
                <w:szCs w:val="20"/>
              </w:rPr>
            </w:pPr>
            <w:r>
              <w:rPr>
                <w:rFonts w:hint="eastAsia" w:ascii="宋体" w:hAnsi="宋体" w:cs="宋体"/>
                <w:color w:val="000000"/>
                <w:kern w:val="0"/>
                <w:sz w:val="20"/>
                <w:szCs w:val="20"/>
              </w:rPr>
              <w:t>　</w:t>
            </w:r>
          </w:p>
        </w:tc>
        <w:tc>
          <w:tcPr>
            <w:tcW w:w="54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cantSplit/>
          <w:trHeight w:val="285" w:hRule="atLeast"/>
          <w:jc w:val="center"/>
        </w:trPr>
        <w:tc>
          <w:tcPr>
            <w:tcW w:w="1111"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cs="宋体"/>
                <w:color w:val="000000"/>
                <w:kern w:val="0"/>
                <w:sz w:val="20"/>
                <w:szCs w:val="20"/>
              </w:rPr>
            </w:pPr>
            <w:r>
              <w:rPr>
                <w:rFonts w:hint="eastAsia" w:ascii="宋体" w:hAnsi="宋体" w:cs="宋体"/>
                <w:color w:val="000000"/>
                <w:kern w:val="0"/>
                <w:sz w:val="20"/>
                <w:szCs w:val="20"/>
              </w:rPr>
              <w:t>一、一般公共预算财政拨款</w:t>
            </w:r>
          </w:p>
        </w:tc>
        <w:tc>
          <w:tcPr>
            <w:tcW w:w="19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1</w:t>
            </w:r>
            <w:r>
              <w:rPr>
                <w:rFonts w:hint="eastAsia" w:ascii="宋体" w:hAnsi="宋体" w:cs="宋体"/>
                <w:color w:val="000000"/>
                <w:kern w:val="0"/>
                <w:sz w:val="20"/>
                <w:szCs w:val="20"/>
                <w:lang w:val="en-US" w:eastAsia="zh-CN"/>
              </w:rPr>
              <w:t>1</w:t>
            </w:r>
          </w:p>
        </w:tc>
        <w:tc>
          <w:tcPr>
            <w:tcW w:w="15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10,919.89</w:t>
            </w:r>
          </w:p>
        </w:tc>
        <w:tc>
          <w:tcPr>
            <w:tcW w:w="87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cs="宋体"/>
                <w:color w:val="000000"/>
                <w:kern w:val="0"/>
                <w:sz w:val="20"/>
                <w:szCs w:val="20"/>
              </w:rPr>
            </w:pPr>
            <w:r>
              <w:rPr>
                <w:rFonts w:hint="eastAsia" w:ascii="宋体" w:hAnsi="宋体" w:cs="宋体"/>
                <w:color w:val="000000"/>
                <w:kern w:val="0"/>
                <w:sz w:val="20"/>
                <w:szCs w:val="20"/>
              </w:rPr>
              <w:t>　</w:t>
            </w:r>
          </w:p>
        </w:tc>
        <w:tc>
          <w:tcPr>
            <w:tcW w:w="14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2</w:t>
            </w:r>
            <w:r>
              <w:rPr>
                <w:rFonts w:hint="eastAsia" w:ascii="宋体" w:hAnsi="宋体" w:cs="宋体"/>
                <w:color w:val="000000"/>
                <w:kern w:val="0"/>
                <w:sz w:val="20"/>
                <w:szCs w:val="20"/>
                <w:lang w:val="en-US" w:eastAsia="zh-CN"/>
              </w:rPr>
              <w:t>5</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0"/>
                <w:szCs w:val="20"/>
              </w:rPr>
            </w:pPr>
          </w:p>
        </w:tc>
        <w:tc>
          <w:tcPr>
            <w:tcW w:w="147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0"/>
                <w:szCs w:val="20"/>
              </w:rPr>
            </w:pPr>
          </w:p>
        </w:tc>
        <w:tc>
          <w:tcPr>
            <w:tcW w:w="56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right"/>
              <w:textAlignment w:val="auto"/>
              <w:rPr>
                <w:rFonts w:ascii="宋体" w:hAnsi="宋体" w:cs="宋体"/>
                <w:color w:val="000000"/>
                <w:kern w:val="0"/>
                <w:sz w:val="20"/>
                <w:szCs w:val="20"/>
              </w:rPr>
            </w:pPr>
            <w:r>
              <w:rPr>
                <w:rFonts w:hint="eastAsia" w:ascii="宋体" w:hAnsi="宋体" w:cs="宋体"/>
                <w:color w:val="000000"/>
                <w:kern w:val="0"/>
                <w:sz w:val="20"/>
                <w:szCs w:val="20"/>
              </w:rPr>
              <w:t>　</w:t>
            </w:r>
          </w:p>
        </w:tc>
        <w:tc>
          <w:tcPr>
            <w:tcW w:w="54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cantSplit/>
          <w:trHeight w:val="285" w:hRule="atLeast"/>
          <w:jc w:val="center"/>
        </w:trPr>
        <w:tc>
          <w:tcPr>
            <w:tcW w:w="1111"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cs="宋体"/>
                <w:color w:val="000000"/>
                <w:kern w:val="0"/>
                <w:sz w:val="18"/>
                <w:szCs w:val="18"/>
              </w:rPr>
            </w:pPr>
            <w:r>
              <w:rPr>
                <w:rFonts w:hint="eastAsia" w:ascii="宋体" w:hAnsi="宋体" w:cs="宋体"/>
                <w:color w:val="000000"/>
                <w:kern w:val="0"/>
                <w:sz w:val="18"/>
                <w:szCs w:val="18"/>
              </w:rPr>
              <w:t>二、政府性基金预算财政拨款</w:t>
            </w:r>
          </w:p>
        </w:tc>
        <w:tc>
          <w:tcPr>
            <w:tcW w:w="19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1</w:t>
            </w:r>
            <w:r>
              <w:rPr>
                <w:rFonts w:hint="eastAsia" w:ascii="宋体" w:hAnsi="宋体" w:cs="宋体"/>
                <w:color w:val="000000"/>
                <w:kern w:val="0"/>
                <w:sz w:val="20"/>
                <w:szCs w:val="20"/>
                <w:lang w:val="en-US" w:eastAsia="zh-CN"/>
              </w:rPr>
              <w:t>2</w:t>
            </w:r>
          </w:p>
        </w:tc>
        <w:tc>
          <w:tcPr>
            <w:tcW w:w="1515"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0"/>
                <w:szCs w:val="20"/>
              </w:rPr>
            </w:pPr>
          </w:p>
        </w:tc>
        <w:tc>
          <w:tcPr>
            <w:tcW w:w="87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cs="宋体"/>
                <w:color w:val="000000"/>
                <w:kern w:val="0"/>
                <w:sz w:val="20"/>
                <w:szCs w:val="20"/>
              </w:rPr>
            </w:pPr>
            <w:r>
              <w:rPr>
                <w:rFonts w:hint="eastAsia" w:ascii="宋体" w:hAnsi="宋体" w:cs="宋体"/>
                <w:color w:val="000000"/>
                <w:kern w:val="0"/>
                <w:sz w:val="20"/>
                <w:szCs w:val="20"/>
              </w:rPr>
              <w:t>　</w:t>
            </w:r>
          </w:p>
        </w:tc>
        <w:tc>
          <w:tcPr>
            <w:tcW w:w="14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2</w:t>
            </w:r>
            <w:r>
              <w:rPr>
                <w:rFonts w:hint="eastAsia" w:ascii="宋体" w:hAnsi="宋体" w:cs="宋体"/>
                <w:color w:val="000000"/>
                <w:kern w:val="0"/>
                <w:sz w:val="20"/>
                <w:szCs w:val="20"/>
                <w:lang w:val="en-US" w:eastAsia="zh-CN"/>
              </w:rPr>
              <w:t>6</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0"/>
                <w:szCs w:val="20"/>
              </w:rPr>
            </w:pPr>
          </w:p>
        </w:tc>
        <w:tc>
          <w:tcPr>
            <w:tcW w:w="147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0"/>
                <w:szCs w:val="20"/>
              </w:rPr>
            </w:pPr>
          </w:p>
        </w:tc>
        <w:tc>
          <w:tcPr>
            <w:tcW w:w="56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right"/>
              <w:textAlignment w:val="auto"/>
              <w:rPr>
                <w:rFonts w:ascii="宋体" w:hAnsi="宋体" w:cs="宋体"/>
                <w:color w:val="000000"/>
                <w:kern w:val="0"/>
                <w:sz w:val="20"/>
                <w:szCs w:val="20"/>
              </w:rPr>
            </w:pPr>
            <w:r>
              <w:rPr>
                <w:rFonts w:hint="eastAsia" w:ascii="宋体" w:hAnsi="宋体" w:cs="宋体"/>
                <w:color w:val="000000"/>
                <w:kern w:val="0"/>
                <w:sz w:val="20"/>
                <w:szCs w:val="20"/>
              </w:rPr>
              <w:t>　</w:t>
            </w:r>
          </w:p>
        </w:tc>
        <w:tc>
          <w:tcPr>
            <w:tcW w:w="54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cantSplit/>
          <w:trHeight w:val="285" w:hRule="atLeast"/>
          <w:jc w:val="center"/>
        </w:trPr>
        <w:tc>
          <w:tcPr>
            <w:tcW w:w="1111"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cs="宋体"/>
                <w:color w:val="000000"/>
                <w:kern w:val="0"/>
                <w:sz w:val="18"/>
                <w:szCs w:val="18"/>
              </w:rPr>
            </w:pPr>
            <w:r>
              <w:rPr>
                <w:rFonts w:hint="eastAsia" w:ascii="宋体" w:hAnsi="宋体" w:cs="宋体"/>
                <w:color w:val="000000"/>
                <w:kern w:val="0"/>
                <w:sz w:val="18"/>
                <w:szCs w:val="18"/>
              </w:rPr>
              <w:t>三、国有资本经营预算财政拨款</w:t>
            </w:r>
          </w:p>
        </w:tc>
        <w:tc>
          <w:tcPr>
            <w:tcW w:w="19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1</w:t>
            </w:r>
            <w:r>
              <w:rPr>
                <w:rFonts w:hint="eastAsia" w:ascii="宋体" w:hAnsi="宋体" w:cs="宋体"/>
                <w:color w:val="000000"/>
                <w:kern w:val="0"/>
                <w:sz w:val="20"/>
                <w:szCs w:val="20"/>
                <w:lang w:val="en-US" w:eastAsia="zh-CN"/>
              </w:rPr>
              <w:t>3</w:t>
            </w:r>
          </w:p>
        </w:tc>
        <w:tc>
          <w:tcPr>
            <w:tcW w:w="1515"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0"/>
                <w:szCs w:val="20"/>
              </w:rPr>
            </w:pPr>
          </w:p>
        </w:tc>
        <w:tc>
          <w:tcPr>
            <w:tcW w:w="87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宋体" w:hAnsi="宋体" w:cs="宋体"/>
                <w:color w:val="000000"/>
                <w:kern w:val="0"/>
                <w:sz w:val="20"/>
                <w:szCs w:val="20"/>
              </w:rPr>
            </w:pPr>
            <w:r>
              <w:rPr>
                <w:rFonts w:hint="eastAsia" w:ascii="宋体" w:hAnsi="宋体" w:cs="宋体"/>
                <w:color w:val="000000"/>
                <w:kern w:val="0"/>
                <w:sz w:val="20"/>
                <w:szCs w:val="20"/>
              </w:rPr>
              <w:t>　</w:t>
            </w:r>
          </w:p>
        </w:tc>
        <w:tc>
          <w:tcPr>
            <w:tcW w:w="14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2</w:t>
            </w:r>
            <w:r>
              <w:rPr>
                <w:rFonts w:hint="eastAsia" w:ascii="宋体" w:hAnsi="宋体" w:cs="宋体"/>
                <w:color w:val="000000"/>
                <w:kern w:val="0"/>
                <w:sz w:val="20"/>
                <w:szCs w:val="20"/>
                <w:lang w:val="en-US" w:eastAsia="zh-CN"/>
              </w:rPr>
              <w:t>7</w:t>
            </w:r>
          </w:p>
        </w:tc>
        <w:tc>
          <w:tcPr>
            <w:tcW w:w="144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0"/>
                <w:szCs w:val="20"/>
              </w:rPr>
            </w:pPr>
          </w:p>
        </w:tc>
        <w:tc>
          <w:tcPr>
            <w:tcW w:w="147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kern w:val="0"/>
                <w:sz w:val="20"/>
                <w:szCs w:val="20"/>
              </w:rPr>
            </w:pPr>
          </w:p>
        </w:tc>
        <w:tc>
          <w:tcPr>
            <w:tcW w:w="56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right"/>
              <w:textAlignment w:val="auto"/>
              <w:rPr>
                <w:rFonts w:ascii="宋体" w:hAnsi="宋体" w:cs="宋体"/>
                <w:color w:val="000000"/>
                <w:kern w:val="0"/>
                <w:sz w:val="20"/>
                <w:szCs w:val="20"/>
              </w:rPr>
            </w:pPr>
            <w:r>
              <w:rPr>
                <w:rFonts w:hint="eastAsia" w:ascii="宋体" w:hAnsi="宋体" w:cs="宋体"/>
                <w:color w:val="000000"/>
                <w:kern w:val="0"/>
                <w:sz w:val="20"/>
                <w:szCs w:val="20"/>
              </w:rPr>
              <w:t>　</w:t>
            </w:r>
          </w:p>
        </w:tc>
        <w:tc>
          <w:tcPr>
            <w:tcW w:w="54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cantSplit/>
          <w:trHeight w:val="90" w:hRule="atLeast"/>
          <w:jc w:val="center"/>
        </w:trPr>
        <w:tc>
          <w:tcPr>
            <w:tcW w:w="1111"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ascii="宋体" w:hAnsi="宋体" w:cs="宋体"/>
                <w:b/>
                <w:bCs/>
                <w:color w:val="000000"/>
                <w:kern w:val="0"/>
                <w:sz w:val="20"/>
                <w:szCs w:val="20"/>
              </w:rPr>
            </w:pPr>
            <w:r>
              <w:rPr>
                <w:rFonts w:hint="eastAsia" w:ascii="宋体" w:hAnsi="宋体" w:cs="宋体"/>
                <w:b/>
                <w:bCs/>
                <w:color w:val="000000"/>
                <w:kern w:val="0"/>
                <w:sz w:val="20"/>
                <w:szCs w:val="20"/>
              </w:rPr>
              <w:t>总计</w:t>
            </w:r>
          </w:p>
        </w:tc>
        <w:tc>
          <w:tcPr>
            <w:tcW w:w="19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1</w:t>
            </w:r>
            <w:r>
              <w:rPr>
                <w:rFonts w:hint="eastAsia" w:ascii="宋体" w:hAnsi="宋体" w:cs="宋体"/>
                <w:color w:val="000000"/>
                <w:kern w:val="0"/>
                <w:sz w:val="20"/>
                <w:szCs w:val="20"/>
                <w:lang w:val="en-US" w:eastAsia="zh-CN"/>
              </w:rPr>
              <w:t>4</w:t>
            </w:r>
          </w:p>
        </w:tc>
        <w:tc>
          <w:tcPr>
            <w:tcW w:w="151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210,669.16</w:t>
            </w:r>
          </w:p>
        </w:tc>
        <w:tc>
          <w:tcPr>
            <w:tcW w:w="87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ascii="宋体" w:hAnsi="宋体" w:cs="宋体"/>
                <w:b/>
                <w:bCs/>
                <w:color w:val="000000"/>
                <w:kern w:val="0"/>
                <w:sz w:val="20"/>
                <w:szCs w:val="20"/>
              </w:rPr>
            </w:pPr>
            <w:r>
              <w:rPr>
                <w:rFonts w:hint="eastAsia" w:ascii="宋体" w:hAnsi="宋体" w:cs="宋体"/>
                <w:b/>
                <w:bCs/>
                <w:color w:val="000000"/>
                <w:kern w:val="0"/>
                <w:sz w:val="20"/>
                <w:szCs w:val="20"/>
              </w:rPr>
              <w:t>总计</w:t>
            </w:r>
          </w:p>
        </w:tc>
        <w:tc>
          <w:tcPr>
            <w:tcW w:w="14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28</w:t>
            </w:r>
          </w:p>
        </w:tc>
        <w:tc>
          <w:tcPr>
            <w:tcW w:w="14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210,669.16</w:t>
            </w:r>
          </w:p>
        </w:tc>
        <w:tc>
          <w:tcPr>
            <w:tcW w:w="14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210,669.16</w:t>
            </w:r>
          </w:p>
        </w:tc>
        <w:tc>
          <w:tcPr>
            <w:tcW w:w="56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tLeast"/>
              <w:jc w:val="right"/>
              <w:textAlignment w:val="auto"/>
              <w:rPr>
                <w:rFonts w:ascii="宋体" w:hAnsi="宋体" w:cs="宋体"/>
                <w:color w:val="000000"/>
                <w:kern w:val="0"/>
                <w:sz w:val="20"/>
                <w:szCs w:val="20"/>
              </w:rPr>
            </w:pPr>
            <w:r>
              <w:rPr>
                <w:rFonts w:hint="eastAsia" w:ascii="宋体" w:hAnsi="宋体" w:cs="宋体"/>
                <w:color w:val="000000"/>
                <w:kern w:val="0"/>
                <w:sz w:val="20"/>
                <w:szCs w:val="20"/>
              </w:rPr>
              <w:t>　</w:t>
            </w:r>
          </w:p>
        </w:tc>
        <w:tc>
          <w:tcPr>
            <w:tcW w:w="54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ascii="Calibri" w:hAnsi="Calibri" w:cs="宋体"/>
                <w:color w:val="000000"/>
                <w:kern w:val="0"/>
                <w:szCs w:val="21"/>
              </w:rPr>
            </w:pPr>
            <w:r>
              <w:rPr>
                <w:rFonts w:ascii="Calibri" w:hAnsi="Calibri" w:cs="宋体"/>
                <w:color w:val="000000"/>
                <w:kern w:val="0"/>
                <w:szCs w:val="21"/>
              </w:rPr>
              <w:t>　</w:t>
            </w:r>
          </w:p>
        </w:tc>
      </w:tr>
      <w:tr>
        <w:tblPrEx>
          <w:tblCellMar>
            <w:top w:w="0" w:type="dxa"/>
            <w:left w:w="108" w:type="dxa"/>
            <w:bottom w:w="0" w:type="dxa"/>
            <w:right w:w="108" w:type="dxa"/>
          </w:tblCellMar>
        </w:tblPrEx>
        <w:trPr>
          <w:cantSplit/>
          <w:trHeight w:val="285" w:hRule="atLeast"/>
          <w:jc w:val="center"/>
        </w:trPr>
        <w:tc>
          <w:tcPr>
            <w:tcW w:w="5000" w:type="pct"/>
            <w:gridSpan w:val="9"/>
            <w:tcBorders>
              <w:top w:val="single" w:color="auto" w:sz="4" w:space="0"/>
              <w:left w:val="nil"/>
              <w:bottom w:val="nil"/>
              <w:right w:val="nil"/>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注：本表反映单位本年度一般公共预算财政拨款、政府性基金预算财政拨款和国有资本经营预算财政拨款的总收支和年末结转结余情况。</w:t>
            </w:r>
          </w:p>
        </w:tc>
      </w:tr>
    </w:tbl>
    <w:p>
      <w:pPr>
        <w:widowControl/>
        <w:jc w:val="center"/>
        <w:rPr>
          <w:rFonts w:cs="黑体" w:asciiTheme="minorEastAsia" w:hAnsiTheme="minorEastAsia" w:eastAsiaTheme="minorEastAsia"/>
          <w:sz w:val="32"/>
          <w:szCs w:val="32"/>
        </w:rPr>
        <w:sectPr>
          <w:pgSz w:w="16838" w:h="11906" w:orient="landscape"/>
          <w:pgMar w:top="1740" w:right="1440" w:bottom="1797" w:left="1440" w:header="851" w:footer="992" w:gutter="0"/>
          <w:cols w:space="425" w:num="1"/>
          <w:docGrid w:type="linesAndChars" w:linePitch="312" w:charSpace="0"/>
        </w:sectPr>
      </w:pPr>
    </w:p>
    <w:tbl>
      <w:tblPr>
        <w:tblStyle w:val="5"/>
        <w:tblW w:w="9406" w:type="dxa"/>
        <w:jc w:val="center"/>
        <w:tblLayout w:type="autofit"/>
        <w:tblCellMar>
          <w:top w:w="0" w:type="dxa"/>
          <w:left w:w="108" w:type="dxa"/>
          <w:bottom w:w="0" w:type="dxa"/>
          <w:right w:w="108" w:type="dxa"/>
        </w:tblCellMar>
      </w:tblPr>
      <w:tblGrid>
        <w:gridCol w:w="956"/>
        <w:gridCol w:w="3709"/>
        <w:gridCol w:w="1541"/>
        <w:gridCol w:w="1573"/>
        <w:gridCol w:w="1627"/>
      </w:tblGrid>
      <w:tr>
        <w:tblPrEx>
          <w:tblCellMar>
            <w:top w:w="0" w:type="dxa"/>
            <w:left w:w="108" w:type="dxa"/>
            <w:bottom w:w="0" w:type="dxa"/>
            <w:right w:w="108" w:type="dxa"/>
          </w:tblCellMar>
        </w:tblPrEx>
        <w:trPr>
          <w:trHeight w:val="405" w:hRule="atLeast"/>
          <w:jc w:val="center"/>
        </w:trPr>
        <w:tc>
          <w:tcPr>
            <w:tcW w:w="9406" w:type="dxa"/>
            <w:gridSpan w:val="5"/>
            <w:tcBorders>
              <w:top w:val="nil"/>
              <w:left w:val="nil"/>
              <w:bottom w:val="nil"/>
              <w:right w:val="nil"/>
            </w:tcBorders>
            <w:shd w:val="clear" w:color="auto" w:fill="auto"/>
            <w:noWrap/>
            <w:vAlign w:val="center"/>
          </w:tcPr>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五、一般公共预算财政拨款支出决算表</w:t>
            </w:r>
          </w:p>
        </w:tc>
      </w:tr>
      <w:tr>
        <w:tblPrEx>
          <w:tblCellMar>
            <w:top w:w="0" w:type="dxa"/>
            <w:left w:w="108" w:type="dxa"/>
            <w:bottom w:w="0" w:type="dxa"/>
            <w:right w:w="108" w:type="dxa"/>
          </w:tblCellMar>
        </w:tblPrEx>
        <w:trPr>
          <w:trHeight w:val="285" w:hRule="atLeast"/>
          <w:jc w:val="center"/>
        </w:trPr>
        <w:tc>
          <w:tcPr>
            <w:tcW w:w="956"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3709"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541"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573"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627" w:type="dxa"/>
            <w:tcBorders>
              <w:top w:val="nil"/>
              <w:left w:val="nil"/>
              <w:bottom w:val="nil"/>
              <w:right w:val="nil"/>
            </w:tcBorders>
            <w:shd w:val="clear" w:color="auto" w:fill="auto"/>
            <w:noWrap/>
            <w:vAlign w:val="bottom"/>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公开05表</w:t>
            </w:r>
          </w:p>
        </w:tc>
      </w:tr>
      <w:tr>
        <w:tblPrEx>
          <w:tblCellMar>
            <w:top w:w="0" w:type="dxa"/>
            <w:left w:w="108" w:type="dxa"/>
            <w:bottom w:w="0" w:type="dxa"/>
            <w:right w:w="108" w:type="dxa"/>
          </w:tblCellMar>
        </w:tblPrEx>
        <w:trPr>
          <w:trHeight w:val="285" w:hRule="atLeast"/>
          <w:jc w:val="center"/>
        </w:trPr>
        <w:tc>
          <w:tcPr>
            <w:tcW w:w="466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单位：国家税务总局</w:t>
            </w:r>
            <w:r>
              <w:rPr>
                <w:rFonts w:hint="eastAsia" w:ascii="宋体" w:hAnsi="宋体" w:cs="宋体"/>
                <w:color w:val="000000"/>
                <w:kern w:val="0"/>
                <w:sz w:val="20"/>
                <w:szCs w:val="20"/>
                <w:lang w:eastAsia="zh-CN"/>
              </w:rPr>
              <w:t>贵州</w:t>
            </w:r>
            <w:r>
              <w:rPr>
                <w:rFonts w:hint="eastAsia" w:ascii="宋体" w:hAnsi="宋体" w:cs="宋体"/>
                <w:color w:val="000000"/>
                <w:kern w:val="0"/>
                <w:sz w:val="20"/>
                <w:szCs w:val="20"/>
              </w:rPr>
              <w:t>省税务局</w:t>
            </w:r>
          </w:p>
        </w:tc>
        <w:tc>
          <w:tcPr>
            <w:tcW w:w="1541"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573"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627" w:type="dxa"/>
            <w:tcBorders>
              <w:top w:val="nil"/>
              <w:left w:val="nil"/>
              <w:bottom w:val="nil"/>
              <w:right w:val="nil"/>
            </w:tcBorders>
            <w:shd w:val="clear" w:color="auto" w:fill="auto"/>
            <w:noWrap/>
            <w:vAlign w:val="bottom"/>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金额单位：万元</w:t>
            </w:r>
          </w:p>
        </w:tc>
      </w:tr>
      <w:tr>
        <w:tblPrEx>
          <w:tblCellMar>
            <w:top w:w="0" w:type="dxa"/>
            <w:left w:w="108" w:type="dxa"/>
            <w:bottom w:w="0" w:type="dxa"/>
            <w:right w:w="108" w:type="dxa"/>
          </w:tblCellMar>
        </w:tblPrEx>
        <w:trPr>
          <w:trHeight w:val="285" w:hRule="atLeast"/>
          <w:jc w:val="center"/>
        </w:trPr>
        <w:tc>
          <w:tcPr>
            <w:tcW w:w="466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w:t>
            </w:r>
          </w:p>
        </w:tc>
        <w:tc>
          <w:tcPr>
            <w:tcW w:w="47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本年支出</w:t>
            </w:r>
          </w:p>
        </w:tc>
      </w:tr>
      <w:tr>
        <w:tblPrEx>
          <w:tblCellMar>
            <w:top w:w="0" w:type="dxa"/>
            <w:left w:w="108" w:type="dxa"/>
            <w:bottom w:w="0" w:type="dxa"/>
            <w:right w:w="108" w:type="dxa"/>
          </w:tblCellMar>
        </w:tblPrEx>
        <w:trPr>
          <w:trHeight w:val="20" w:hRule="exact"/>
          <w:jc w:val="center"/>
        </w:trPr>
        <w:tc>
          <w:tcPr>
            <w:tcW w:w="9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功能分类科目编码</w:t>
            </w:r>
          </w:p>
        </w:tc>
        <w:tc>
          <w:tcPr>
            <w:tcW w:w="3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科目名称</w:t>
            </w:r>
          </w:p>
        </w:tc>
        <w:tc>
          <w:tcPr>
            <w:tcW w:w="154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57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基本支出</w:t>
            </w:r>
          </w:p>
        </w:tc>
        <w:tc>
          <w:tcPr>
            <w:tcW w:w="16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项目支出</w:t>
            </w:r>
          </w:p>
        </w:tc>
      </w:tr>
      <w:tr>
        <w:tblPrEx>
          <w:tblCellMar>
            <w:top w:w="0" w:type="dxa"/>
            <w:left w:w="108" w:type="dxa"/>
            <w:bottom w:w="0" w:type="dxa"/>
            <w:right w:w="108" w:type="dxa"/>
          </w:tblCellMar>
        </w:tblPrEx>
        <w:trPr>
          <w:trHeight w:val="312" w:hRule="atLeast"/>
          <w:jc w:val="center"/>
        </w:trPr>
        <w:tc>
          <w:tcPr>
            <w:tcW w:w="9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54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5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6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782" w:hRule="atLeast"/>
          <w:jc w:val="center"/>
        </w:trPr>
        <w:tc>
          <w:tcPr>
            <w:tcW w:w="9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54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5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6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85" w:hRule="atLeast"/>
          <w:jc w:val="center"/>
        </w:trPr>
        <w:tc>
          <w:tcPr>
            <w:tcW w:w="466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栏次</w:t>
            </w:r>
          </w:p>
        </w:tc>
        <w:tc>
          <w:tcPr>
            <w:tcW w:w="15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6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r>
      <w:tr>
        <w:tblPrEx>
          <w:tblCellMar>
            <w:top w:w="0" w:type="dxa"/>
            <w:left w:w="108" w:type="dxa"/>
            <w:bottom w:w="0" w:type="dxa"/>
            <w:right w:w="108" w:type="dxa"/>
          </w:tblCellMar>
        </w:tblPrEx>
        <w:trPr>
          <w:trHeight w:val="285" w:hRule="atLeast"/>
          <w:jc w:val="center"/>
        </w:trPr>
        <w:tc>
          <w:tcPr>
            <w:tcW w:w="4665"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54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197,158.62</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174,777.84</w:t>
            </w:r>
          </w:p>
        </w:tc>
        <w:tc>
          <w:tcPr>
            <w:tcW w:w="162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22,380.78</w:t>
            </w:r>
          </w:p>
        </w:tc>
      </w:tr>
      <w:tr>
        <w:tblPrEx>
          <w:tblCellMar>
            <w:top w:w="0" w:type="dxa"/>
            <w:left w:w="108" w:type="dxa"/>
            <w:bottom w:w="0" w:type="dxa"/>
            <w:right w:w="108" w:type="dxa"/>
          </w:tblCellMar>
        </w:tblPrEx>
        <w:trPr>
          <w:trHeight w:val="270" w:hRule="atLeast"/>
          <w:jc w:val="center"/>
        </w:trPr>
        <w:tc>
          <w:tcPr>
            <w:tcW w:w="9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201</w:t>
            </w:r>
          </w:p>
        </w:tc>
        <w:tc>
          <w:tcPr>
            <w:tcW w:w="370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一般公共服务支出</w:t>
            </w:r>
          </w:p>
        </w:tc>
        <w:tc>
          <w:tcPr>
            <w:tcW w:w="154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165,604.86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143,224.08</w:t>
            </w:r>
          </w:p>
        </w:tc>
        <w:tc>
          <w:tcPr>
            <w:tcW w:w="162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22,380.78</w:t>
            </w:r>
          </w:p>
        </w:tc>
      </w:tr>
      <w:tr>
        <w:tblPrEx>
          <w:tblCellMar>
            <w:top w:w="0" w:type="dxa"/>
            <w:left w:w="108" w:type="dxa"/>
            <w:bottom w:w="0" w:type="dxa"/>
            <w:right w:w="108" w:type="dxa"/>
          </w:tblCellMar>
        </w:tblPrEx>
        <w:trPr>
          <w:trHeight w:val="270" w:hRule="atLeast"/>
          <w:jc w:val="center"/>
        </w:trPr>
        <w:tc>
          <w:tcPr>
            <w:tcW w:w="9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20107</w:t>
            </w:r>
          </w:p>
        </w:tc>
        <w:tc>
          <w:tcPr>
            <w:tcW w:w="370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税收事务</w:t>
            </w:r>
          </w:p>
        </w:tc>
        <w:tc>
          <w:tcPr>
            <w:tcW w:w="154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165,604.86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143,224.08</w:t>
            </w:r>
          </w:p>
        </w:tc>
        <w:tc>
          <w:tcPr>
            <w:tcW w:w="162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22,380.78</w:t>
            </w:r>
          </w:p>
        </w:tc>
      </w:tr>
      <w:tr>
        <w:tblPrEx>
          <w:tblCellMar>
            <w:top w:w="0" w:type="dxa"/>
            <w:left w:w="108" w:type="dxa"/>
            <w:bottom w:w="0" w:type="dxa"/>
            <w:right w:w="108" w:type="dxa"/>
          </w:tblCellMar>
        </w:tblPrEx>
        <w:trPr>
          <w:trHeight w:val="270" w:hRule="atLeast"/>
          <w:jc w:val="center"/>
        </w:trPr>
        <w:tc>
          <w:tcPr>
            <w:tcW w:w="9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2010701</w:t>
            </w:r>
          </w:p>
        </w:tc>
        <w:tc>
          <w:tcPr>
            <w:tcW w:w="370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 xml:space="preserve">  行政运行</w:t>
            </w:r>
          </w:p>
        </w:tc>
        <w:tc>
          <w:tcPr>
            <w:tcW w:w="154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142,586.01</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142,586.01</w:t>
            </w:r>
          </w:p>
        </w:tc>
        <w:tc>
          <w:tcPr>
            <w:tcW w:w="162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lang w:val="en-US" w:eastAsia="zh-CN"/>
              </w:rPr>
            </w:pPr>
          </w:p>
        </w:tc>
      </w:tr>
      <w:tr>
        <w:tblPrEx>
          <w:tblCellMar>
            <w:top w:w="0" w:type="dxa"/>
            <w:left w:w="108" w:type="dxa"/>
            <w:bottom w:w="0" w:type="dxa"/>
            <w:right w:w="108" w:type="dxa"/>
          </w:tblCellMar>
        </w:tblPrEx>
        <w:trPr>
          <w:trHeight w:val="270" w:hRule="atLeast"/>
          <w:jc w:val="center"/>
        </w:trPr>
        <w:tc>
          <w:tcPr>
            <w:tcW w:w="9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2010702</w:t>
            </w:r>
          </w:p>
        </w:tc>
        <w:tc>
          <w:tcPr>
            <w:tcW w:w="370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 xml:space="preserve">  一般行政管理事务</w:t>
            </w:r>
          </w:p>
        </w:tc>
        <w:tc>
          <w:tcPr>
            <w:tcW w:w="154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9,624.64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lang w:val="en-US" w:eastAsia="zh-CN"/>
              </w:rPr>
            </w:pPr>
          </w:p>
        </w:tc>
        <w:tc>
          <w:tcPr>
            <w:tcW w:w="162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9,624.64</w:t>
            </w:r>
          </w:p>
        </w:tc>
      </w:tr>
      <w:tr>
        <w:tblPrEx>
          <w:tblCellMar>
            <w:top w:w="0" w:type="dxa"/>
            <w:left w:w="108" w:type="dxa"/>
            <w:bottom w:w="0" w:type="dxa"/>
            <w:right w:w="108" w:type="dxa"/>
          </w:tblCellMar>
        </w:tblPrEx>
        <w:trPr>
          <w:trHeight w:val="270" w:hRule="atLeast"/>
          <w:jc w:val="center"/>
        </w:trPr>
        <w:tc>
          <w:tcPr>
            <w:tcW w:w="9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2010710</w:t>
            </w:r>
          </w:p>
        </w:tc>
        <w:tc>
          <w:tcPr>
            <w:tcW w:w="370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 xml:space="preserve">  税收业务</w:t>
            </w:r>
          </w:p>
        </w:tc>
        <w:tc>
          <w:tcPr>
            <w:tcW w:w="154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12,756.13</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lang w:val="en-US" w:eastAsia="zh-CN"/>
              </w:rPr>
            </w:pPr>
          </w:p>
        </w:tc>
        <w:tc>
          <w:tcPr>
            <w:tcW w:w="162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12,756.13</w:t>
            </w:r>
          </w:p>
        </w:tc>
      </w:tr>
      <w:tr>
        <w:tblPrEx>
          <w:tblCellMar>
            <w:top w:w="0" w:type="dxa"/>
            <w:left w:w="108" w:type="dxa"/>
            <w:bottom w:w="0" w:type="dxa"/>
            <w:right w:w="108" w:type="dxa"/>
          </w:tblCellMar>
        </w:tblPrEx>
        <w:trPr>
          <w:trHeight w:val="270" w:hRule="atLeast"/>
          <w:jc w:val="center"/>
        </w:trPr>
        <w:tc>
          <w:tcPr>
            <w:tcW w:w="9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2010750</w:t>
            </w:r>
          </w:p>
        </w:tc>
        <w:tc>
          <w:tcPr>
            <w:tcW w:w="370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 xml:space="preserve">  事业运行</w:t>
            </w:r>
          </w:p>
        </w:tc>
        <w:tc>
          <w:tcPr>
            <w:tcW w:w="154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638.07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638.07</w:t>
            </w:r>
          </w:p>
        </w:tc>
        <w:tc>
          <w:tcPr>
            <w:tcW w:w="162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lang w:val="en-US" w:eastAsia="zh-CN"/>
              </w:rPr>
            </w:pPr>
          </w:p>
        </w:tc>
      </w:tr>
      <w:tr>
        <w:tblPrEx>
          <w:tblCellMar>
            <w:top w:w="0" w:type="dxa"/>
            <w:left w:w="108" w:type="dxa"/>
            <w:bottom w:w="0" w:type="dxa"/>
            <w:right w:w="108" w:type="dxa"/>
          </w:tblCellMar>
        </w:tblPrEx>
        <w:trPr>
          <w:trHeight w:val="270" w:hRule="atLeast"/>
          <w:jc w:val="center"/>
        </w:trPr>
        <w:tc>
          <w:tcPr>
            <w:tcW w:w="9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208</w:t>
            </w:r>
          </w:p>
        </w:tc>
        <w:tc>
          <w:tcPr>
            <w:tcW w:w="370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社会保障和就业支出</w:t>
            </w:r>
          </w:p>
        </w:tc>
        <w:tc>
          <w:tcPr>
            <w:tcW w:w="154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15,066.00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15,066.00</w:t>
            </w:r>
          </w:p>
        </w:tc>
        <w:tc>
          <w:tcPr>
            <w:tcW w:w="162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lang w:val="en-US" w:eastAsia="zh-CN"/>
              </w:rPr>
            </w:pPr>
          </w:p>
        </w:tc>
      </w:tr>
      <w:tr>
        <w:tblPrEx>
          <w:tblCellMar>
            <w:top w:w="0" w:type="dxa"/>
            <w:left w:w="108" w:type="dxa"/>
            <w:bottom w:w="0" w:type="dxa"/>
            <w:right w:w="108" w:type="dxa"/>
          </w:tblCellMar>
        </w:tblPrEx>
        <w:trPr>
          <w:trHeight w:val="270" w:hRule="atLeast"/>
          <w:jc w:val="center"/>
        </w:trPr>
        <w:tc>
          <w:tcPr>
            <w:tcW w:w="9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20805</w:t>
            </w:r>
          </w:p>
        </w:tc>
        <w:tc>
          <w:tcPr>
            <w:tcW w:w="370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行政事业单位养老支出</w:t>
            </w:r>
          </w:p>
        </w:tc>
        <w:tc>
          <w:tcPr>
            <w:tcW w:w="154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15,066.00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15,066.00</w:t>
            </w:r>
          </w:p>
        </w:tc>
        <w:tc>
          <w:tcPr>
            <w:tcW w:w="162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lang w:val="en-US" w:eastAsia="zh-CN"/>
              </w:rPr>
            </w:pPr>
          </w:p>
        </w:tc>
      </w:tr>
      <w:tr>
        <w:tblPrEx>
          <w:tblCellMar>
            <w:top w:w="0" w:type="dxa"/>
            <w:left w:w="108" w:type="dxa"/>
            <w:bottom w:w="0" w:type="dxa"/>
            <w:right w:w="108" w:type="dxa"/>
          </w:tblCellMar>
        </w:tblPrEx>
        <w:trPr>
          <w:trHeight w:val="270" w:hRule="atLeast"/>
          <w:jc w:val="center"/>
        </w:trPr>
        <w:tc>
          <w:tcPr>
            <w:tcW w:w="9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2080501</w:t>
            </w:r>
          </w:p>
        </w:tc>
        <w:tc>
          <w:tcPr>
            <w:tcW w:w="370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 xml:space="preserve">  行政单位离退休</w:t>
            </w:r>
          </w:p>
        </w:tc>
        <w:tc>
          <w:tcPr>
            <w:tcW w:w="154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317.46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317.46</w:t>
            </w:r>
          </w:p>
        </w:tc>
        <w:tc>
          <w:tcPr>
            <w:tcW w:w="162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lang w:val="en-US" w:eastAsia="zh-CN"/>
              </w:rPr>
            </w:pPr>
          </w:p>
        </w:tc>
      </w:tr>
      <w:tr>
        <w:tblPrEx>
          <w:tblCellMar>
            <w:top w:w="0" w:type="dxa"/>
            <w:left w:w="108" w:type="dxa"/>
            <w:bottom w:w="0" w:type="dxa"/>
            <w:right w:w="108" w:type="dxa"/>
          </w:tblCellMar>
        </w:tblPrEx>
        <w:trPr>
          <w:trHeight w:val="270" w:hRule="atLeast"/>
          <w:jc w:val="center"/>
        </w:trPr>
        <w:tc>
          <w:tcPr>
            <w:tcW w:w="9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2080505</w:t>
            </w:r>
          </w:p>
        </w:tc>
        <w:tc>
          <w:tcPr>
            <w:tcW w:w="370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 xml:space="preserve">  机关事业单位基本养老保险缴费支出</w:t>
            </w:r>
          </w:p>
        </w:tc>
        <w:tc>
          <w:tcPr>
            <w:tcW w:w="154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9,838.39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9,838.39</w:t>
            </w:r>
          </w:p>
        </w:tc>
        <w:tc>
          <w:tcPr>
            <w:tcW w:w="162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lang w:val="en-US" w:eastAsia="zh-CN"/>
              </w:rPr>
            </w:pPr>
          </w:p>
        </w:tc>
      </w:tr>
      <w:tr>
        <w:tblPrEx>
          <w:tblCellMar>
            <w:top w:w="0" w:type="dxa"/>
            <w:left w:w="108" w:type="dxa"/>
            <w:bottom w:w="0" w:type="dxa"/>
            <w:right w:w="108" w:type="dxa"/>
          </w:tblCellMar>
        </w:tblPrEx>
        <w:trPr>
          <w:trHeight w:val="270" w:hRule="atLeast"/>
          <w:jc w:val="center"/>
        </w:trPr>
        <w:tc>
          <w:tcPr>
            <w:tcW w:w="9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2080506</w:t>
            </w:r>
          </w:p>
        </w:tc>
        <w:tc>
          <w:tcPr>
            <w:tcW w:w="370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 xml:space="preserve">  机关事业单位职业年金缴费支出</w:t>
            </w:r>
          </w:p>
        </w:tc>
        <w:tc>
          <w:tcPr>
            <w:tcW w:w="154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4,910.15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4,910.15</w:t>
            </w:r>
          </w:p>
        </w:tc>
        <w:tc>
          <w:tcPr>
            <w:tcW w:w="162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lang w:val="en-US" w:eastAsia="zh-CN"/>
              </w:rPr>
            </w:pPr>
          </w:p>
        </w:tc>
      </w:tr>
      <w:tr>
        <w:tblPrEx>
          <w:tblCellMar>
            <w:top w:w="0" w:type="dxa"/>
            <w:left w:w="108" w:type="dxa"/>
            <w:bottom w:w="0" w:type="dxa"/>
            <w:right w:w="108" w:type="dxa"/>
          </w:tblCellMar>
        </w:tblPrEx>
        <w:trPr>
          <w:trHeight w:val="270" w:hRule="atLeast"/>
          <w:jc w:val="center"/>
        </w:trPr>
        <w:tc>
          <w:tcPr>
            <w:tcW w:w="9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210</w:t>
            </w:r>
          </w:p>
        </w:tc>
        <w:tc>
          <w:tcPr>
            <w:tcW w:w="370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卫生健康支出</w:t>
            </w:r>
          </w:p>
        </w:tc>
        <w:tc>
          <w:tcPr>
            <w:tcW w:w="154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8,333.10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8,333.10</w:t>
            </w:r>
          </w:p>
        </w:tc>
        <w:tc>
          <w:tcPr>
            <w:tcW w:w="162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lang w:val="en-US" w:eastAsia="zh-CN"/>
              </w:rPr>
            </w:pPr>
          </w:p>
        </w:tc>
      </w:tr>
      <w:tr>
        <w:tblPrEx>
          <w:tblCellMar>
            <w:top w:w="0" w:type="dxa"/>
            <w:left w:w="108" w:type="dxa"/>
            <w:bottom w:w="0" w:type="dxa"/>
            <w:right w:w="108" w:type="dxa"/>
          </w:tblCellMar>
        </w:tblPrEx>
        <w:trPr>
          <w:trHeight w:val="270" w:hRule="atLeast"/>
          <w:jc w:val="center"/>
        </w:trPr>
        <w:tc>
          <w:tcPr>
            <w:tcW w:w="9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21011</w:t>
            </w:r>
          </w:p>
        </w:tc>
        <w:tc>
          <w:tcPr>
            <w:tcW w:w="370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行政事业单位医疗</w:t>
            </w:r>
          </w:p>
        </w:tc>
        <w:tc>
          <w:tcPr>
            <w:tcW w:w="154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8,333.10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8,333.10</w:t>
            </w:r>
          </w:p>
        </w:tc>
        <w:tc>
          <w:tcPr>
            <w:tcW w:w="162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lang w:val="en-US" w:eastAsia="zh-CN"/>
              </w:rPr>
            </w:pPr>
          </w:p>
        </w:tc>
      </w:tr>
      <w:tr>
        <w:tblPrEx>
          <w:tblCellMar>
            <w:top w:w="0" w:type="dxa"/>
            <w:left w:w="108" w:type="dxa"/>
            <w:bottom w:w="0" w:type="dxa"/>
            <w:right w:w="108" w:type="dxa"/>
          </w:tblCellMar>
        </w:tblPrEx>
        <w:trPr>
          <w:trHeight w:val="270" w:hRule="atLeast"/>
          <w:jc w:val="center"/>
        </w:trPr>
        <w:tc>
          <w:tcPr>
            <w:tcW w:w="9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2101101</w:t>
            </w:r>
          </w:p>
        </w:tc>
        <w:tc>
          <w:tcPr>
            <w:tcW w:w="370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 xml:space="preserve">  行政单位医疗</w:t>
            </w:r>
          </w:p>
        </w:tc>
        <w:tc>
          <w:tcPr>
            <w:tcW w:w="154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8,114.28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8,114.28</w:t>
            </w:r>
          </w:p>
        </w:tc>
        <w:tc>
          <w:tcPr>
            <w:tcW w:w="162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lang w:val="en-US" w:eastAsia="zh-CN"/>
              </w:rPr>
            </w:pPr>
          </w:p>
        </w:tc>
      </w:tr>
      <w:tr>
        <w:tblPrEx>
          <w:tblCellMar>
            <w:top w:w="0" w:type="dxa"/>
            <w:left w:w="108" w:type="dxa"/>
            <w:bottom w:w="0" w:type="dxa"/>
            <w:right w:w="108" w:type="dxa"/>
          </w:tblCellMar>
        </w:tblPrEx>
        <w:trPr>
          <w:trHeight w:val="270" w:hRule="atLeast"/>
          <w:jc w:val="center"/>
        </w:trPr>
        <w:tc>
          <w:tcPr>
            <w:tcW w:w="9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2101199</w:t>
            </w:r>
          </w:p>
        </w:tc>
        <w:tc>
          <w:tcPr>
            <w:tcW w:w="370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 xml:space="preserve">  其他行政事业单位医疗支出</w:t>
            </w:r>
          </w:p>
        </w:tc>
        <w:tc>
          <w:tcPr>
            <w:tcW w:w="154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218.82</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218.82</w:t>
            </w:r>
          </w:p>
        </w:tc>
        <w:tc>
          <w:tcPr>
            <w:tcW w:w="162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lang w:val="en-US" w:eastAsia="zh-CN"/>
              </w:rPr>
            </w:pPr>
          </w:p>
        </w:tc>
      </w:tr>
      <w:tr>
        <w:tblPrEx>
          <w:tblCellMar>
            <w:top w:w="0" w:type="dxa"/>
            <w:left w:w="108" w:type="dxa"/>
            <w:bottom w:w="0" w:type="dxa"/>
            <w:right w:w="108" w:type="dxa"/>
          </w:tblCellMar>
        </w:tblPrEx>
        <w:trPr>
          <w:trHeight w:val="270" w:hRule="atLeast"/>
          <w:jc w:val="center"/>
        </w:trPr>
        <w:tc>
          <w:tcPr>
            <w:tcW w:w="9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221</w:t>
            </w:r>
          </w:p>
        </w:tc>
        <w:tc>
          <w:tcPr>
            <w:tcW w:w="370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住房保障支出</w:t>
            </w:r>
          </w:p>
        </w:tc>
        <w:tc>
          <w:tcPr>
            <w:tcW w:w="154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8,154.66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8,154.66</w:t>
            </w:r>
          </w:p>
        </w:tc>
        <w:tc>
          <w:tcPr>
            <w:tcW w:w="162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lang w:val="en-US" w:eastAsia="zh-CN"/>
              </w:rPr>
            </w:pPr>
          </w:p>
        </w:tc>
      </w:tr>
      <w:tr>
        <w:tblPrEx>
          <w:tblCellMar>
            <w:top w:w="0" w:type="dxa"/>
            <w:left w:w="108" w:type="dxa"/>
            <w:bottom w:w="0" w:type="dxa"/>
            <w:right w:w="108" w:type="dxa"/>
          </w:tblCellMar>
        </w:tblPrEx>
        <w:trPr>
          <w:trHeight w:val="270" w:hRule="atLeast"/>
          <w:jc w:val="center"/>
        </w:trPr>
        <w:tc>
          <w:tcPr>
            <w:tcW w:w="9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22102</w:t>
            </w:r>
          </w:p>
        </w:tc>
        <w:tc>
          <w:tcPr>
            <w:tcW w:w="370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住房改革支出</w:t>
            </w:r>
          </w:p>
        </w:tc>
        <w:tc>
          <w:tcPr>
            <w:tcW w:w="154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8,154.66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8,154.66</w:t>
            </w:r>
          </w:p>
        </w:tc>
        <w:tc>
          <w:tcPr>
            <w:tcW w:w="162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lang w:val="en-US" w:eastAsia="zh-CN"/>
              </w:rPr>
            </w:pPr>
          </w:p>
        </w:tc>
      </w:tr>
      <w:tr>
        <w:tblPrEx>
          <w:tblCellMar>
            <w:top w:w="0" w:type="dxa"/>
            <w:left w:w="108" w:type="dxa"/>
            <w:bottom w:w="0" w:type="dxa"/>
            <w:right w:w="108" w:type="dxa"/>
          </w:tblCellMar>
        </w:tblPrEx>
        <w:trPr>
          <w:trHeight w:val="270" w:hRule="atLeast"/>
          <w:jc w:val="center"/>
        </w:trPr>
        <w:tc>
          <w:tcPr>
            <w:tcW w:w="9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2210201</w:t>
            </w:r>
          </w:p>
        </w:tc>
        <w:tc>
          <w:tcPr>
            <w:tcW w:w="370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 xml:space="preserve">  住房公积金</w:t>
            </w:r>
          </w:p>
        </w:tc>
        <w:tc>
          <w:tcPr>
            <w:tcW w:w="154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8,154.66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8,154.66</w:t>
            </w:r>
          </w:p>
        </w:tc>
        <w:tc>
          <w:tcPr>
            <w:tcW w:w="162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lang w:val="en-US" w:eastAsia="zh-CN"/>
              </w:rPr>
            </w:pPr>
          </w:p>
        </w:tc>
      </w:tr>
    </w:tbl>
    <w:p>
      <w:pPr>
        <w:snapToGrid w:val="0"/>
        <w:spacing w:line="360" w:lineRule="auto"/>
        <w:jc w:val="left"/>
        <w:rPr>
          <w:rFonts w:asciiTheme="minorEastAsia" w:hAnsiTheme="minorEastAsia" w:eastAsiaTheme="minorEastAsia"/>
          <w:sz w:val="20"/>
          <w:szCs w:val="20"/>
        </w:rPr>
      </w:pPr>
      <w:r>
        <w:rPr>
          <w:rFonts w:hint="eastAsia" w:asciiTheme="minorEastAsia" w:hAnsiTheme="minorEastAsia" w:eastAsiaTheme="minorEastAsia"/>
          <w:sz w:val="20"/>
          <w:szCs w:val="20"/>
        </w:rPr>
        <w:t>注：本年反映单位本年度一般公共预算财政拨款支出情况。</w:t>
      </w:r>
    </w:p>
    <w:p>
      <w:pPr>
        <w:widowControl/>
        <w:jc w:val="center"/>
        <w:rPr>
          <w:rFonts w:cs="黑体" w:asciiTheme="minorEastAsia" w:hAnsiTheme="minorEastAsia" w:eastAsiaTheme="minorEastAsia"/>
          <w:sz w:val="32"/>
          <w:szCs w:val="32"/>
        </w:rPr>
      </w:pPr>
    </w:p>
    <w:p>
      <w:pPr>
        <w:widowControl/>
        <w:jc w:val="center"/>
        <w:rPr>
          <w:rFonts w:cs="黑体" w:asciiTheme="minorEastAsia" w:hAnsiTheme="minorEastAsia" w:eastAsiaTheme="minorEastAsia"/>
          <w:sz w:val="32"/>
          <w:szCs w:val="32"/>
        </w:rPr>
      </w:pPr>
    </w:p>
    <w:p>
      <w:pPr>
        <w:widowControl/>
        <w:jc w:val="center"/>
        <w:rPr>
          <w:rFonts w:cs="黑体" w:asciiTheme="minorEastAsia" w:hAnsiTheme="minorEastAsia" w:eastAsiaTheme="minorEastAsia"/>
          <w:sz w:val="32"/>
          <w:szCs w:val="32"/>
        </w:rPr>
      </w:pPr>
    </w:p>
    <w:p>
      <w:pPr>
        <w:widowControl/>
        <w:jc w:val="center"/>
        <w:rPr>
          <w:rFonts w:cs="黑体" w:asciiTheme="minorEastAsia" w:hAnsiTheme="minorEastAsia" w:eastAsiaTheme="minorEastAsia"/>
          <w:sz w:val="32"/>
          <w:szCs w:val="32"/>
        </w:rPr>
      </w:pPr>
    </w:p>
    <w:p>
      <w:pPr>
        <w:widowControl/>
        <w:jc w:val="center"/>
        <w:rPr>
          <w:rFonts w:cs="黑体" w:asciiTheme="minorEastAsia" w:hAnsiTheme="minorEastAsia" w:eastAsiaTheme="minorEastAsia"/>
          <w:sz w:val="32"/>
          <w:szCs w:val="32"/>
        </w:rPr>
      </w:pPr>
    </w:p>
    <w:p>
      <w:pPr>
        <w:widowControl/>
        <w:jc w:val="center"/>
        <w:rPr>
          <w:rFonts w:cs="黑体" w:asciiTheme="minorEastAsia" w:hAnsiTheme="minorEastAsia" w:eastAsiaTheme="minorEastAsia"/>
          <w:sz w:val="32"/>
          <w:szCs w:val="32"/>
        </w:rPr>
      </w:pPr>
    </w:p>
    <w:p>
      <w:pPr>
        <w:widowControl/>
        <w:jc w:val="center"/>
        <w:rPr>
          <w:rFonts w:cs="黑体" w:asciiTheme="minorEastAsia" w:hAnsiTheme="minorEastAsia" w:eastAsiaTheme="minorEastAsia"/>
          <w:sz w:val="32"/>
          <w:szCs w:val="32"/>
        </w:rPr>
        <w:sectPr>
          <w:pgSz w:w="11906" w:h="16838"/>
          <w:pgMar w:top="1440" w:right="1797" w:bottom="1440" w:left="1797" w:header="851" w:footer="992" w:gutter="0"/>
          <w:cols w:space="425" w:num="1"/>
          <w:docGrid w:type="lines" w:linePitch="312" w:charSpace="0"/>
        </w:sectPr>
      </w:pPr>
    </w:p>
    <w:tbl>
      <w:tblPr>
        <w:tblStyle w:val="5"/>
        <w:tblW w:w="14027" w:type="dxa"/>
        <w:jc w:val="center"/>
        <w:tblLayout w:type="autofit"/>
        <w:tblCellMar>
          <w:top w:w="0" w:type="dxa"/>
          <w:left w:w="108" w:type="dxa"/>
          <w:bottom w:w="0" w:type="dxa"/>
          <w:right w:w="108" w:type="dxa"/>
        </w:tblCellMar>
      </w:tblPr>
      <w:tblGrid>
        <w:gridCol w:w="716"/>
        <w:gridCol w:w="2667"/>
        <w:gridCol w:w="1416"/>
        <w:gridCol w:w="716"/>
        <w:gridCol w:w="2140"/>
        <w:gridCol w:w="1416"/>
        <w:gridCol w:w="716"/>
        <w:gridCol w:w="2800"/>
        <w:gridCol w:w="1440"/>
      </w:tblGrid>
      <w:tr>
        <w:tblPrEx>
          <w:tblCellMar>
            <w:top w:w="0" w:type="dxa"/>
            <w:left w:w="108" w:type="dxa"/>
            <w:bottom w:w="0" w:type="dxa"/>
            <w:right w:w="108" w:type="dxa"/>
          </w:tblCellMar>
        </w:tblPrEx>
        <w:trPr>
          <w:trHeight w:val="405" w:hRule="atLeast"/>
          <w:jc w:val="center"/>
        </w:trPr>
        <w:tc>
          <w:tcPr>
            <w:tcW w:w="14027" w:type="dxa"/>
            <w:gridSpan w:val="9"/>
            <w:tcBorders>
              <w:top w:val="nil"/>
              <w:left w:val="nil"/>
              <w:bottom w:val="nil"/>
              <w:right w:val="nil"/>
            </w:tcBorders>
            <w:shd w:val="clear" w:color="auto" w:fill="auto"/>
            <w:noWrap/>
            <w:vAlign w:val="center"/>
          </w:tcPr>
          <w:p>
            <w:pPr>
              <w:widowControl/>
              <w:jc w:val="center"/>
              <w:rPr>
                <w:rFonts w:ascii="宋体" w:hAnsi="宋体" w:cs="宋体"/>
                <w:b/>
                <w:bCs/>
                <w:color w:val="000000"/>
                <w:kern w:val="0"/>
                <w:sz w:val="32"/>
                <w:szCs w:val="32"/>
              </w:rPr>
            </w:pPr>
            <w:r>
              <w:rPr>
                <w:rFonts w:hint="eastAsia" w:ascii="宋体" w:hAnsi="宋体" w:cs="宋体"/>
                <w:b/>
                <w:bCs/>
                <w:color w:val="auto"/>
                <w:kern w:val="0"/>
                <w:sz w:val="32"/>
                <w:szCs w:val="32"/>
              </w:rPr>
              <w:t>六、基本支出决算明细表</w:t>
            </w:r>
          </w:p>
        </w:tc>
      </w:tr>
      <w:tr>
        <w:tblPrEx>
          <w:tblCellMar>
            <w:top w:w="0" w:type="dxa"/>
            <w:left w:w="108" w:type="dxa"/>
            <w:bottom w:w="0" w:type="dxa"/>
            <w:right w:w="108" w:type="dxa"/>
          </w:tblCellMar>
        </w:tblPrEx>
        <w:trPr>
          <w:trHeight w:val="285" w:hRule="atLeast"/>
          <w:jc w:val="center"/>
        </w:trPr>
        <w:tc>
          <w:tcPr>
            <w:tcW w:w="716"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4083" w:type="dxa"/>
            <w:gridSpan w:val="2"/>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2856" w:type="dxa"/>
            <w:gridSpan w:val="2"/>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416"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3516" w:type="dxa"/>
            <w:gridSpan w:val="2"/>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440" w:type="dxa"/>
            <w:tcBorders>
              <w:top w:val="nil"/>
              <w:left w:val="nil"/>
              <w:bottom w:val="nil"/>
              <w:right w:val="nil"/>
            </w:tcBorders>
            <w:shd w:val="clear" w:color="auto" w:fill="auto"/>
            <w:noWrap/>
            <w:vAlign w:val="bottom"/>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公开06表</w:t>
            </w:r>
          </w:p>
        </w:tc>
      </w:tr>
      <w:tr>
        <w:tblPrEx>
          <w:tblCellMar>
            <w:top w:w="0" w:type="dxa"/>
            <w:left w:w="108" w:type="dxa"/>
            <w:bottom w:w="0" w:type="dxa"/>
            <w:right w:w="108" w:type="dxa"/>
          </w:tblCellMar>
        </w:tblPrEx>
        <w:trPr>
          <w:trHeight w:val="285" w:hRule="atLeast"/>
          <w:jc w:val="center"/>
        </w:trPr>
        <w:tc>
          <w:tcPr>
            <w:tcW w:w="4799" w:type="dxa"/>
            <w:gridSpan w:val="3"/>
            <w:tcBorders>
              <w:top w:val="nil"/>
              <w:left w:val="nil"/>
              <w:bottom w:val="single" w:color="auto" w:sz="4" w:space="0"/>
              <w:right w:val="nil"/>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单位：国家税务总局</w:t>
            </w:r>
            <w:r>
              <w:rPr>
                <w:rFonts w:hint="eastAsia" w:ascii="宋体" w:hAnsi="宋体" w:cs="宋体"/>
                <w:color w:val="000000"/>
                <w:kern w:val="0"/>
                <w:sz w:val="20"/>
                <w:szCs w:val="20"/>
                <w:lang w:eastAsia="zh-CN"/>
              </w:rPr>
              <w:t>贵州</w:t>
            </w:r>
            <w:r>
              <w:rPr>
                <w:rFonts w:hint="eastAsia" w:ascii="宋体" w:hAnsi="宋体" w:cs="宋体"/>
                <w:color w:val="000000"/>
                <w:kern w:val="0"/>
                <w:sz w:val="20"/>
                <w:szCs w:val="20"/>
              </w:rPr>
              <w:t>省税务局</w:t>
            </w:r>
          </w:p>
        </w:tc>
        <w:tc>
          <w:tcPr>
            <w:tcW w:w="2856" w:type="dxa"/>
            <w:gridSpan w:val="2"/>
            <w:tcBorders>
              <w:top w:val="nil"/>
              <w:left w:val="nil"/>
              <w:bottom w:val="single" w:color="auto" w:sz="4" w:space="0"/>
              <w:right w:val="nil"/>
            </w:tcBorders>
            <w:shd w:val="clear" w:color="auto" w:fill="auto"/>
            <w:noWrap/>
            <w:vAlign w:val="bottom"/>
          </w:tcPr>
          <w:p>
            <w:pPr>
              <w:widowControl/>
              <w:jc w:val="left"/>
              <w:rPr>
                <w:rFonts w:ascii="Arial" w:hAnsi="Arial" w:cs="Arial"/>
                <w:color w:val="000000"/>
                <w:kern w:val="0"/>
                <w:sz w:val="20"/>
                <w:szCs w:val="20"/>
              </w:rPr>
            </w:pPr>
          </w:p>
        </w:tc>
        <w:tc>
          <w:tcPr>
            <w:tcW w:w="1416" w:type="dxa"/>
            <w:tcBorders>
              <w:top w:val="nil"/>
              <w:left w:val="nil"/>
              <w:bottom w:val="single" w:color="auto" w:sz="4" w:space="0"/>
              <w:right w:val="nil"/>
            </w:tcBorders>
            <w:shd w:val="clear" w:color="auto" w:fill="auto"/>
            <w:noWrap/>
            <w:vAlign w:val="bottom"/>
          </w:tcPr>
          <w:p>
            <w:pPr>
              <w:widowControl/>
              <w:jc w:val="left"/>
              <w:rPr>
                <w:rFonts w:ascii="Arial" w:hAnsi="Arial" w:cs="Arial"/>
                <w:color w:val="000000"/>
                <w:kern w:val="0"/>
                <w:sz w:val="20"/>
                <w:szCs w:val="20"/>
              </w:rPr>
            </w:pPr>
          </w:p>
        </w:tc>
        <w:tc>
          <w:tcPr>
            <w:tcW w:w="4956" w:type="dxa"/>
            <w:gridSpan w:val="3"/>
            <w:tcBorders>
              <w:top w:val="nil"/>
              <w:left w:val="nil"/>
              <w:bottom w:val="single" w:color="auto" w:sz="4" w:space="0"/>
              <w:right w:val="nil"/>
            </w:tcBorders>
            <w:shd w:val="clear" w:color="auto" w:fill="auto"/>
            <w:noWrap/>
            <w:vAlign w:val="bottom"/>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金额单位：万元</w:t>
            </w:r>
          </w:p>
        </w:tc>
      </w:tr>
      <w:tr>
        <w:tblPrEx>
          <w:tblCellMar>
            <w:top w:w="0" w:type="dxa"/>
            <w:left w:w="108" w:type="dxa"/>
            <w:bottom w:w="0" w:type="dxa"/>
            <w:right w:w="108" w:type="dxa"/>
          </w:tblCellMar>
        </w:tblPrEx>
        <w:trPr>
          <w:trHeight w:val="312" w:hRule="atLeast"/>
          <w:jc w:val="center"/>
        </w:trPr>
        <w:tc>
          <w:tcPr>
            <w:tcW w:w="7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科目编码</w:t>
            </w:r>
          </w:p>
        </w:tc>
        <w:tc>
          <w:tcPr>
            <w:tcW w:w="26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科目名称</w:t>
            </w:r>
          </w:p>
        </w:tc>
        <w:tc>
          <w:tcPr>
            <w:tcW w:w="14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决算数</w:t>
            </w:r>
          </w:p>
        </w:tc>
        <w:tc>
          <w:tcPr>
            <w:tcW w:w="7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科目编码</w:t>
            </w:r>
          </w:p>
        </w:tc>
        <w:tc>
          <w:tcPr>
            <w:tcW w:w="21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科目名称</w:t>
            </w:r>
          </w:p>
        </w:tc>
        <w:tc>
          <w:tcPr>
            <w:tcW w:w="14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决算数</w:t>
            </w:r>
          </w:p>
        </w:tc>
        <w:tc>
          <w:tcPr>
            <w:tcW w:w="7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科目编码</w:t>
            </w:r>
          </w:p>
        </w:tc>
        <w:tc>
          <w:tcPr>
            <w:tcW w:w="28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科目名称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决算数</w:t>
            </w:r>
          </w:p>
        </w:tc>
      </w:tr>
      <w:tr>
        <w:tblPrEx>
          <w:tblCellMar>
            <w:top w:w="0" w:type="dxa"/>
            <w:left w:w="108" w:type="dxa"/>
            <w:bottom w:w="0" w:type="dxa"/>
            <w:right w:w="108" w:type="dxa"/>
          </w:tblCellMar>
        </w:tblPrEx>
        <w:trPr>
          <w:trHeight w:val="312" w:hRule="atLeast"/>
          <w:jc w:val="center"/>
        </w:trPr>
        <w:tc>
          <w:tcPr>
            <w:tcW w:w="7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6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4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4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8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4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85" w:hRule="atLeast"/>
          <w:jc w:val="center"/>
        </w:trPr>
        <w:tc>
          <w:tcPr>
            <w:tcW w:w="7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301</w:t>
            </w:r>
          </w:p>
        </w:tc>
        <w:tc>
          <w:tcPr>
            <w:tcW w:w="26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工资福利支出</w:t>
            </w:r>
          </w:p>
        </w:tc>
        <w:tc>
          <w:tcPr>
            <w:tcW w:w="1416" w:type="dxa"/>
            <w:tcBorders>
              <w:top w:val="nil"/>
              <w:left w:val="nil"/>
              <w:bottom w:val="single" w:color="auto" w:sz="4" w:space="0"/>
              <w:right w:val="nil"/>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270,709.85</w:t>
            </w:r>
          </w:p>
        </w:tc>
        <w:tc>
          <w:tcPr>
            <w:tcW w:w="7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w:t>
            </w:r>
          </w:p>
        </w:tc>
        <w:tc>
          <w:tcPr>
            <w:tcW w:w="2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商品和服务支出</w:t>
            </w:r>
          </w:p>
        </w:tc>
        <w:tc>
          <w:tcPr>
            <w:tcW w:w="14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70,727.85</w:t>
            </w:r>
          </w:p>
        </w:tc>
        <w:tc>
          <w:tcPr>
            <w:tcW w:w="7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307</w:t>
            </w:r>
          </w:p>
        </w:tc>
        <w:tc>
          <w:tcPr>
            <w:tcW w:w="28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债务利息及费用支出</w:t>
            </w:r>
          </w:p>
        </w:tc>
        <w:tc>
          <w:tcPr>
            <w:tcW w:w="14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lang w:val="en-US" w:eastAsia="zh-CN" w:bidi="ar-SA"/>
              </w:rPr>
            </w:pPr>
          </w:p>
        </w:tc>
      </w:tr>
      <w:tr>
        <w:tblPrEx>
          <w:tblCellMar>
            <w:top w:w="0" w:type="dxa"/>
            <w:left w:w="108" w:type="dxa"/>
            <w:bottom w:w="0" w:type="dxa"/>
            <w:right w:w="108" w:type="dxa"/>
          </w:tblCellMar>
        </w:tblPrEx>
        <w:trPr>
          <w:trHeight w:val="285" w:hRule="atLeast"/>
          <w:jc w:val="center"/>
        </w:trPr>
        <w:tc>
          <w:tcPr>
            <w:tcW w:w="7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30101</w:t>
            </w:r>
          </w:p>
        </w:tc>
        <w:tc>
          <w:tcPr>
            <w:tcW w:w="26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基本工资</w:t>
            </w:r>
          </w:p>
        </w:tc>
        <w:tc>
          <w:tcPr>
            <w:tcW w:w="1416" w:type="dxa"/>
            <w:tcBorders>
              <w:top w:val="nil"/>
              <w:left w:val="nil"/>
              <w:bottom w:val="single" w:color="auto" w:sz="4" w:space="0"/>
              <w:right w:val="nil"/>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57,348.73</w:t>
            </w:r>
          </w:p>
        </w:tc>
        <w:tc>
          <w:tcPr>
            <w:tcW w:w="7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30201</w:t>
            </w:r>
          </w:p>
        </w:tc>
        <w:tc>
          <w:tcPr>
            <w:tcW w:w="2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办公费</w:t>
            </w:r>
          </w:p>
        </w:tc>
        <w:tc>
          <w:tcPr>
            <w:tcW w:w="14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6,584.13</w:t>
            </w:r>
          </w:p>
        </w:tc>
        <w:tc>
          <w:tcPr>
            <w:tcW w:w="7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30701</w:t>
            </w:r>
          </w:p>
        </w:tc>
        <w:tc>
          <w:tcPr>
            <w:tcW w:w="28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国内债务付息</w:t>
            </w:r>
          </w:p>
        </w:tc>
        <w:tc>
          <w:tcPr>
            <w:tcW w:w="14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lang w:val="en-US" w:eastAsia="zh-CN" w:bidi="ar-SA"/>
              </w:rPr>
            </w:pPr>
          </w:p>
        </w:tc>
      </w:tr>
      <w:tr>
        <w:tblPrEx>
          <w:tblCellMar>
            <w:top w:w="0" w:type="dxa"/>
            <w:left w:w="108" w:type="dxa"/>
            <w:bottom w:w="0" w:type="dxa"/>
            <w:right w:w="108" w:type="dxa"/>
          </w:tblCellMar>
        </w:tblPrEx>
        <w:trPr>
          <w:trHeight w:val="285" w:hRule="atLeast"/>
          <w:jc w:val="center"/>
        </w:trPr>
        <w:tc>
          <w:tcPr>
            <w:tcW w:w="7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30102</w:t>
            </w:r>
          </w:p>
        </w:tc>
        <w:tc>
          <w:tcPr>
            <w:tcW w:w="26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津贴补贴</w:t>
            </w:r>
          </w:p>
        </w:tc>
        <w:tc>
          <w:tcPr>
            <w:tcW w:w="1416" w:type="dxa"/>
            <w:tcBorders>
              <w:top w:val="nil"/>
              <w:left w:val="nil"/>
              <w:bottom w:val="single" w:color="auto" w:sz="4" w:space="0"/>
              <w:right w:val="nil"/>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98,530.22</w:t>
            </w:r>
          </w:p>
        </w:tc>
        <w:tc>
          <w:tcPr>
            <w:tcW w:w="7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30202</w:t>
            </w:r>
          </w:p>
        </w:tc>
        <w:tc>
          <w:tcPr>
            <w:tcW w:w="2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印刷费</w:t>
            </w:r>
          </w:p>
        </w:tc>
        <w:tc>
          <w:tcPr>
            <w:tcW w:w="14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540.29</w:t>
            </w:r>
          </w:p>
        </w:tc>
        <w:tc>
          <w:tcPr>
            <w:tcW w:w="7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30702</w:t>
            </w:r>
          </w:p>
        </w:tc>
        <w:tc>
          <w:tcPr>
            <w:tcW w:w="28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国外债务付息</w:t>
            </w:r>
          </w:p>
        </w:tc>
        <w:tc>
          <w:tcPr>
            <w:tcW w:w="14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lang w:val="en-US" w:eastAsia="zh-CN" w:bidi="ar-SA"/>
              </w:rPr>
            </w:pPr>
          </w:p>
        </w:tc>
      </w:tr>
      <w:tr>
        <w:tblPrEx>
          <w:tblCellMar>
            <w:top w:w="0" w:type="dxa"/>
            <w:left w:w="108" w:type="dxa"/>
            <w:bottom w:w="0" w:type="dxa"/>
            <w:right w:w="108" w:type="dxa"/>
          </w:tblCellMar>
        </w:tblPrEx>
        <w:trPr>
          <w:trHeight w:val="285" w:hRule="atLeast"/>
          <w:jc w:val="center"/>
        </w:trPr>
        <w:tc>
          <w:tcPr>
            <w:tcW w:w="7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30103</w:t>
            </w:r>
          </w:p>
        </w:tc>
        <w:tc>
          <w:tcPr>
            <w:tcW w:w="26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奖金</w:t>
            </w:r>
          </w:p>
        </w:tc>
        <w:tc>
          <w:tcPr>
            <w:tcW w:w="1416" w:type="dxa"/>
            <w:tcBorders>
              <w:top w:val="nil"/>
              <w:left w:val="nil"/>
              <w:bottom w:val="single" w:color="auto" w:sz="4" w:space="0"/>
              <w:right w:val="nil"/>
            </w:tcBorders>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50,954.77</w:t>
            </w:r>
          </w:p>
        </w:tc>
        <w:tc>
          <w:tcPr>
            <w:tcW w:w="7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30203</w:t>
            </w:r>
          </w:p>
        </w:tc>
        <w:tc>
          <w:tcPr>
            <w:tcW w:w="2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咨询费</w:t>
            </w:r>
          </w:p>
        </w:tc>
        <w:tc>
          <w:tcPr>
            <w:tcW w:w="14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95.59</w:t>
            </w:r>
          </w:p>
        </w:tc>
        <w:tc>
          <w:tcPr>
            <w:tcW w:w="7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310</w:t>
            </w:r>
          </w:p>
        </w:tc>
        <w:tc>
          <w:tcPr>
            <w:tcW w:w="28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资本性支出</w:t>
            </w:r>
          </w:p>
        </w:tc>
        <w:tc>
          <w:tcPr>
            <w:tcW w:w="14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5,856.06</w:t>
            </w:r>
          </w:p>
        </w:tc>
      </w:tr>
      <w:tr>
        <w:tblPrEx>
          <w:tblCellMar>
            <w:top w:w="0" w:type="dxa"/>
            <w:left w:w="108" w:type="dxa"/>
            <w:bottom w:w="0" w:type="dxa"/>
            <w:right w:w="108" w:type="dxa"/>
          </w:tblCellMar>
        </w:tblPrEx>
        <w:trPr>
          <w:trHeight w:val="285" w:hRule="atLeast"/>
          <w:jc w:val="center"/>
        </w:trPr>
        <w:tc>
          <w:tcPr>
            <w:tcW w:w="7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30106</w:t>
            </w:r>
          </w:p>
        </w:tc>
        <w:tc>
          <w:tcPr>
            <w:tcW w:w="26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伙食补助费</w:t>
            </w:r>
          </w:p>
        </w:tc>
        <w:tc>
          <w:tcPr>
            <w:tcW w:w="1416" w:type="dxa"/>
            <w:tcBorders>
              <w:top w:val="nil"/>
              <w:left w:val="nil"/>
              <w:bottom w:val="single" w:color="auto" w:sz="4" w:space="0"/>
              <w:right w:val="nil"/>
            </w:tcBorders>
            <w:shd w:val="clear" w:color="auto" w:fill="auto"/>
            <w:noWrap/>
            <w:vAlign w:val="center"/>
          </w:tcPr>
          <w:p>
            <w:pPr>
              <w:jc w:val="center"/>
              <w:rPr>
                <w:rFonts w:hint="eastAsia" w:ascii="宋体" w:hAnsi="宋体" w:eastAsia="宋体" w:cs="宋体"/>
                <w:color w:val="000000"/>
                <w:kern w:val="0"/>
                <w:sz w:val="20"/>
                <w:szCs w:val="20"/>
                <w:lang w:val="en-US" w:eastAsia="zh-CN" w:bidi="ar-SA"/>
              </w:rPr>
            </w:pPr>
          </w:p>
        </w:tc>
        <w:tc>
          <w:tcPr>
            <w:tcW w:w="7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30204</w:t>
            </w:r>
          </w:p>
        </w:tc>
        <w:tc>
          <w:tcPr>
            <w:tcW w:w="2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手续费</w:t>
            </w:r>
          </w:p>
        </w:tc>
        <w:tc>
          <w:tcPr>
            <w:tcW w:w="14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12.39</w:t>
            </w:r>
          </w:p>
        </w:tc>
        <w:tc>
          <w:tcPr>
            <w:tcW w:w="7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31001</w:t>
            </w:r>
          </w:p>
        </w:tc>
        <w:tc>
          <w:tcPr>
            <w:tcW w:w="28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房屋建筑物购建</w:t>
            </w:r>
          </w:p>
        </w:tc>
        <w:tc>
          <w:tcPr>
            <w:tcW w:w="14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lang w:val="en-US" w:eastAsia="zh-CN" w:bidi="ar-SA"/>
              </w:rPr>
            </w:pPr>
          </w:p>
        </w:tc>
      </w:tr>
      <w:tr>
        <w:tblPrEx>
          <w:tblCellMar>
            <w:top w:w="0" w:type="dxa"/>
            <w:left w:w="108" w:type="dxa"/>
            <w:bottom w:w="0" w:type="dxa"/>
            <w:right w:w="108" w:type="dxa"/>
          </w:tblCellMar>
        </w:tblPrEx>
        <w:trPr>
          <w:trHeight w:val="285" w:hRule="atLeast"/>
          <w:jc w:val="center"/>
        </w:trPr>
        <w:tc>
          <w:tcPr>
            <w:tcW w:w="7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30107</w:t>
            </w:r>
          </w:p>
        </w:tc>
        <w:tc>
          <w:tcPr>
            <w:tcW w:w="26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绩效工资</w:t>
            </w:r>
          </w:p>
        </w:tc>
        <w:tc>
          <w:tcPr>
            <w:tcW w:w="1416" w:type="dxa"/>
            <w:tcBorders>
              <w:top w:val="nil"/>
              <w:left w:val="nil"/>
              <w:bottom w:val="single" w:color="auto" w:sz="4" w:space="0"/>
              <w:right w:val="nil"/>
            </w:tcBorders>
            <w:shd w:val="clear" w:color="auto" w:fill="auto"/>
            <w:noWrap/>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193.16</w:t>
            </w:r>
          </w:p>
        </w:tc>
        <w:tc>
          <w:tcPr>
            <w:tcW w:w="7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30205</w:t>
            </w:r>
          </w:p>
        </w:tc>
        <w:tc>
          <w:tcPr>
            <w:tcW w:w="2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水费</w:t>
            </w:r>
          </w:p>
        </w:tc>
        <w:tc>
          <w:tcPr>
            <w:tcW w:w="14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294.55</w:t>
            </w:r>
          </w:p>
        </w:tc>
        <w:tc>
          <w:tcPr>
            <w:tcW w:w="7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31002</w:t>
            </w:r>
          </w:p>
        </w:tc>
        <w:tc>
          <w:tcPr>
            <w:tcW w:w="28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办公设备购置</w:t>
            </w:r>
          </w:p>
        </w:tc>
        <w:tc>
          <w:tcPr>
            <w:tcW w:w="14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2,389.47</w:t>
            </w:r>
          </w:p>
        </w:tc>
      </w:tr>
      <w:tr>
        <w:tblPrEx>
          <w:tblCellMar>
            <w:top w:w="0" w:type="dxa"/>
            <w:left w:w="108" w:type="dxa"/>
            <w:bottom w:w="0" w:type="dxa"/>
            <w:right w:w="108" w:type="dxa"/>
          </w:tblCellMar>
        </w:tblPrEx>
        <w:trPr>
          <w:trHeight w:val="285" w:hRule="atLeast"/>
          <w:jc w:val="center"/>
        </w:trPr>
        <w:tc>
          <w:tcPr>
            <w:tcW w:w="7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30108</w:t>
            </w:r>
          </w:p>
        </w:tc>
        <w:tc>
          <w:tcPr>
            <w:tcW w:w="26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20"/>
                <w:szCs w:val="20"/>
              </w:rPr>
              <w:t xml:space="preserve"> </w:t>
            </w:r>
            <w:r>
              <w:rPr>
                <w:rFonts w:hint="eastAsia" w:ascii="宋体" w:hAnsi="宋体" w:cs="宋体"/>
                <w:color w:val="000000"/>
                <w:kern w:val="0"/>
                <w:sz w:val="15"/>
                <w:szCs w:val="15"/>
              </w:rPr>
              <w:t xml:space="preserve"> </w:t>
            </w:r>
            <w:r>
              <w:rPr>
                <w:rFonts w:hint="eastAsia" w:ascii="宋体" w:hAnsi="宋体" w:cs="宋体"/>
                <w:color w:val="000000"/>
                <w:kern w:val="0"/>
                <w:sz w:val="16"/>
                <w:szCs w:val="16"/>
              </w:rPr>
              <w:t>机关事业单位基本养老保险缴费</w:t>
            </w:r>
          </w:p>
        </w:tc>
        <w:tc>
          <w:tcPr>
            <w:tcW w:w="1416" w:type="dxa"/>
            <w:tcBorders>
              <w:top w:val="nil"/>
              <w:left w:val="nil"/>
              <w:bottom w:val="single" w:color="auto" w:sz="4" w:space="0"/>
              <w:right w:val="nil"/>
            </w:tcBorders>
            <w:shd w:val="clear" w:color="auto" w:fill="auto"/>
            <w:noWrap/>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14,795.38</w:t>
            </w:r>
          </w:p>
        </w:tc>
        <w:tc>
          <w:tcPr>
            <w:tcW w:w="7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30206</w:t>
            </w:r>
          </w:p>
        </w:tc>
        <w:tc>
          <w:tcPr>
            <w:tcW w:w="2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电费</w:t>
            </w:r>
          </w:p>
        </w:tc>
        <w:tc>
          <w:tcPr>
            <w:tcW w:w="14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2,728.49</w:t>
            </w:r>
          </w:p>
        </w:tc>
        <w:tc>
          <w:tcPr>
            <w:tcW w:w="7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31003</w:t>
            </w:r>
          </w:p>
        </w:tc>
        <w:tc>
          <w:tcPr>
            <w:tcW w:w="28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专用设备购置</w:t>
            </w:r>
          </w:p>
        </w:tc>
        <w:tc>
          <w:tcPr>
            <w:tcW w:w="14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lang w:val="en-US" w:eastAsia="zh-CN" w:bidi="ar-SA"/>
              </w:rPr>
            </w:pPr>
          </w:p>
        </w:tc>
      </w:tr>
      <w:tr>
        <w:tblPrEx>
          <w:tblCellMar>
            <w:top w:w="0" w:type="dxa"/>
            <w:left w:w="108" w:type="dxa"/>
            <w:bottom w:w="0" w:type="dxa"/>
            <w:right w:w="108" w:type="dxa"/>
          </w:tblCellMar>
        </w:tblPrEx>
        <w:trPr>
          <w:trHeight w:val="285" w:hRule="atLeast"/>
          <w:jc w:val="center"/>
        </w:trPr>
        <w:tc>
          <w:tcPr>
            <w:tcW w:w="7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30109</w:t>
            </w:r>
          </w:p>
        </w:tc>
        <w:tc>
          <w:tcPr>
            <w:tcW w:w="26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职业年金缴费</w:t>
            </w:r>
          </w:p>
        </w:tc>
        <w:tc>
          <w:tcPr>
            <w:tcW w:w="1416" w:type="dxa"/>
            <w:tcBorders>
              <w:top w:val="nil"/>
              <w:left w:val="nil"/>
              <w:bottom w:val="single" w:color="auto" w:sz="4" w:space="0"/>
              <w:right w:val="nil"/>
            </w:tcBorders>
            <w:shd w:val="clear" w:color="auto" w:fill="auto"/>
            <w:noWrap/>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7,396.93</w:t>
            </w:r>
          </w:p>
        </w:tc>
        <w:tc>
          <w:tcPr>
            <w:tcW w:w="7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30207</w:t>
            </w:r>
          </w:p>
        </w:tc>
        <w:tc>
          <w:tcPr>
            <w:tcW w:w="2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邮电费</w:t>
            </w:r>
          </w:p>
        </w:tc>
        <w:tc>
          <w:tcPr>
            <w:tcW w:w="14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938.30</w:t>
            </w:r>
          </w:p>
        </w:tc>
        <w:tc>
          <w:tcPr>
            <w:tcW w:w="7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31005</w:t>
            </w:r>
          </w:p>
        </w:tc>
        <w:tc>
          <w:tcPr>
            <w:tcW w:w="28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基础设施建设</w:t>
            </w:r>
          </w:p>
        </w:tc>
        <w:tc>
          <w:tcPr>
            <w:tcW w:w="14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lang w:val="en-US" w:eastAsia="zh-CN" w:bidi="ar-SA"/>
              </w:rPr>
            </w:pPr>
          </w:p>
        </w:tc>
      </w:tr>
      <w:tr>
        <w:tblPrEx>
          <w:tblCellMar>
            <w:top w:w="0" w:type="dxa"/>
            <w:left w:w="108" w:type="dxa"/>
            <w:bottom w:w="0" w:type="dxa"/>
            <w:right w:w="108" w:type="dxa"/>
          </w:tblCellMar>
        </w:tblPrEx>
        <w:trPr>
          <w:trHeight w:val="285" w:hRule="atLeast"/>
          <w:jc w:val="center"/>
        </w:trPr>
        <w:tc>
          <w:tcPr>
            <w:tcW w:w="7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30110</w:t>
            </w:r>
          </w:p>
        </w:tc>
        <w:tc>
          <w:tcPr>
            <w:tcW w:w="26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职工基本医疗保险缴费</w:t>
            </w:r>
          </w:p>
        </w:tc>
        <w:tc>
          <w:tcPr>
            <w:tcW w:w="1416" w:type="dxa"/>
            <w:tcBorders>
              <w:top w:val="nil"/>
              <w:left w:val="nil"/>
              <w:bottom w:val="single" w:color="auto" w:sz="4" w:space="0"/>
              <w:right w:val="nil"/>
            </w:tcBorders>
            <w:shd w:val="clear" w:color="auto" w:fill="auto"/>
            <w:noWrap/>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7,142.13</w:t>
            </w:r>
          </w:p>
        </w:tc>
        <w:tc>
          <w:tcPr>
            <w:tcW w:w="7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30208</w:t>
            </w:r>
          </w:p>
        </w:tc>
        <w:tc>
          <w:tcPr>
            <w:tcW w:w="2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取暖费</w:t>
            </w:r>
          </w:p>
        </w:tc>
        <w:tc>
          <w:tcPr>
            <w:tcW w:w="14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103.15</w:t>
            </w:r>
          </w:p>
        </w:tc>
        <w:tc>
          <w:tcPr>
            <w:tcW w:w="7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31006</w:t>
            </w:r>
          </w:p>
        </w:tc>
        <w:tc>
          <w:tcPr>
            <w:tcW w:w="28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大型修缮</w:t>
            </w:r>
          </w:p>
        </w:tc>
        <w:tc>
          <w:tcPr>
            <w:tcW w:w="14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126.99</w:t>
            </w:r>
          </w:p>
        </w:tc>
      </w:tr>
      <w:tr>
        <w:tblPrEx>
          <w:tblCellMar>
            <w:top w:w="0" w:type="dxa"/>
            <w:left w:w="108" w:type="dxa"/>
            <w:bottom w:w="0" w:type="dxa"/>
            <w:right w:w="108" w:type="dxa"/>
          </w:tblCellMar>
        </w:tblPrEx>
        <w:trPr>
          <w:trHeight w:val="285" w:hRule="atLeast"/>
          <w:jc w:val="center"/>
        </w:trPr>
        <w:tc>
          <w:tcPr>
            <w:tcW w:w="7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30111</w:t>
            </w:r>
          </w:p>
        </w:tc>
        <w:tc>
          <w:tcPr>
            <w:tcW w:w="26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公务员医疗补助缴费</w:t>
            </w:r>
          </w:p>
        </w:tc>
        <w:tc>
          <w:tcPr>
            <w:tcW w:w="1416" w:type="dxa"/>
            <w:tcBorders>
              <w:top w:val="nil"/>
              <w:left w:val="nil"/>
              <w:bottom w:val="single" w:color="auto" w:sz="4" w:space="0"/>
              <w:right w:val="nil"/>
            </w:tcBorders>
            <w:shd w:val="clear" w:color="auto" w:fill="auto"/>
            <w:noWrap/>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4,995.34</w:t>
            </w:r>
          </w:p>
        </w:tc>
        <w:tc>
          <w:tcPr>
            <w:tcW w:w="7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30209</w:t>
            </w:r>
          </w:p>
        </w:tc>
        <w:tc>
          <w:tcPr>
            <w:tcW w:w="2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物业管理费</w:t>
            </w:r>
          </w:p>
        </w:tc>
        <w:tc>
          <w:tcPr>
            <w:tcW w:w="14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3,045.87</w:t>
            </w:r>
          </w:p>
        </w:tc>
        <w:tc>
          <w:tcPr>
            <w:tcW w:w="7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31007</w:t>
            </w:r>
          </w:p>
        </w:tc>
        <w:tc>
          <w:tcPr>
            <w:tcW w:w="28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信息网络及软件购置更新</w:t>
            </w:r>
          </w:p>
        </w:tc>
        <w:tc>
          <w:tcPr>
            <w:tcW w:w="14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772.14</w:t>
            </w:r>
          </w:p>
        </w:tc>
      </w:tr>
      <w:tr>
        <w:tblPrEx>
          <w:tblCellMar>
            <w:top w:w="0" w:type="dxa"/>
            <w:left w:w="108" w:type="dxa"/>
            <w:bottom w:w="0" w:type="dxa"/>
            <w:right w:w="108" w:type="dxa"/>
          </w:tblCellMar>
        </w:tblPrEx>
        <w:trPr>
          <w:trHeight w:val="285" w:hRule="atLeast"/>
          <w:jc w:val="center"/>
        </w:trPr>
        <w:tc>
          <w:tcPr>
            <w:tcW w:w="7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30112</w:t>
            </w:r>
          </w:p>
        </w:tc>
        <w:tc>
          <w:tcPr>
            <w:tcW w:w="26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其他社会保障缴费</w:t>
            </w:r>
          </w:p>
        </w:tc>
        <w:tc>
          <w:tcPr>
            <w:tcW w:w="1416" w:type="dxa"/>
            <w:tcBorders>
              <w:top w:val="nil"/>
              <w:left w:val="nil"/>
              <w:bottom w:val="single" w:color="auto" w:sz="4" w:space="0"/>
              <w:right w:val="nil"/>
            </w:tcBorders>
            <w:shd w:val="clear" w:color="auto" w:fill="auto"/>
            <w:noWrap/>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937.42</w:t>
            </w:r>
          </w:p>
        </w:tc>
        <w:tc>
          <w:tcPr>
            <w:tcW w:w="7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30211</w:t>
            </w:r>
          </w:p>
        </w:tc>
        <w:tc>
          <w:tcPr>
            <w:tcW w:w="2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差旅费</w:t>
            </w:r>
          </w:p>
        </w:tc>
        <w:tc>
          <w:tcPr>
            <w:tcW w:w="14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3,044.73</w:t>
            </w:r>
          </w:p>
        </w:tc>
        <w:tc>
          <w:tcPr>
            <w:tcW w:w="7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31008</w:t>
            </w:r>
          </w:p>
        </w:tc>
        <w:tc>
          <w:tcPr>
            <w:tcW w:w="28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物资储备</w:t>
            </w:r>
          </w:p>
        </w:tc>
        <w:tc>
          <w:tcPr>
            <w:tcW w:w="14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lang w:val="en-US" w:eastAsia="zh-CN" w:bidi="ar-SA"/>
              </w:rPr>
            </w:pPr>
          </w:p>
        </w:tc>
      </w:tr>
      <w:tr>
        <w:tblPrEx>
          <w:tblCellMar>
            <w:top w:w="0" w:type="dxa"/>
            <w:left w:w="108" w:type="dxa"/>
            <w:bottom w:w="0" w:type="dxa"/>
            <w:right w:w="108" w:type="dxa"/>
          </w:tblCellMar>
        </w:tblPrEx>
        <w:trPr>
          <w:trHeight w:val="285" w:hRule="atLeast"/>
          <w:jc w:val="center"/>
        </w:trPr>
        <w:tc>
          <w:tcPr>
            <w:tcW w:w="7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30113</w:t>
            </w:r>
          </w:p>
        </w:tc>
        <w:tc>
          <w:tcPr>
            <w:tcW w:w="26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住房公积金</w:t>
            </w:r>
          </w:p>
        </w:tc>
        <w:tc>
          <w:tcPr>
            <w:tcW w:w="1416" w:type="dxa"/>
            <w:tcBorders>
              <w:top w:val="nil"/>
              <w:left w:val="nil"/>
              <w:bottom w:val="single" w:color="auto" w:sz="4" w:space="0"/>
              <w:right w:val="nil"/>
            </w:tcBorders>
            <w:shd w:val="clear" w:color="auto" w:fill="auto"/>
            <w:noWrap/>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27,172.63</w:t>
            </w:r>
          </w:p>
        </w:tc>
        <w:tc>
          <w:tcPr>
            <w:tcW w:w="7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30212</w:t>
            </w:r>
          </w:p>
        </w:tc>
        <w:tc>
          <w:tcPr>
            <w:tcW w:w="2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因公出国（境）费用</w:t>
            </w:r>
          </w:p>
        </w:tc>
        <w:tc>
          <w:tcPr>
            <w:tcW w:w="1416"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kern w:val="0"/>
                <w:sz w:val="20"/>
                <w:szCs w:val="20"/>
                <w:lang w:val="en-US" w:eastAsia="zh-CN" w:bidi="ar-SA"/>
              </w:rPr>
            </w:pPr>
          </w:p>
        </w:tc>
        <w:tc>
          <w:tcPr>
            <w:tcW w:w="7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31009</w:t>
            </w:r>
          </w:p>
        </w:tc>
        <w:tc>
          <w:tcPr>
            <w:tcW w:w="28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土地补偿</w:t>
            </w:r>
          </w:p>
        </w:tc>
        <w:tc>
          <w:tcPr>
            <w:tcW w:w="14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lang w:val="en-US" w:eastAsia="zh-CN" w:bidi="ar-SA"/>
              </w:rPr>
            </w:pPr>
          </w:p>
        </w:tc>
      </w:tr>
      <w:tr>
        <w:tblPrEx>
          <w:tblCellMar>
            <w:top w:w="0" w:type="dxa"/>
            <w:left w:w="108" w:type="dxa"/>
            <w:bottom w:w="0" w:type="dxa"/>
            <w:right w:w="108" w:type="dxa"/>
          </w:tblCellMar>
        </w:tblPrEx>
        <w:trPr>
          <w:trHeight w:val="285" w:hRule="atLeast"/>
          <w:jc w:val="center"/>
        </w:trPr>
        <w:tc>
          <w:tcPr>
            <w:tcW w:w="7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30114</w:t>
            </w:r>
          </w:p>
        </w:tc>
        <w:tc>
          <w:tcPr>
            <w:tcW w:w="26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医疗费</w:t>
            </w:r>
          </w:p>
        </w:tc>
        <w:tc>
          <w:tcPr>
            <w:tcW w:w="1416" w:type="dxa"/>
            <w:tcBorders>
              <w:top w:val="nil"/>
              <w:left w:val="nil"/>
              <w:bottom w:val="single" w:color="auto" w:sz="4" w:space="0"/>
              <w:right w:val="nil"/>
            </w:tcBorders>
            <w:shd w:val="clear" w:color="auto" w:fill="auto"/>
            <w:noWrap/>
            <w:vAlign w:val="center"/>
          </w:tcPr>
          <w:p>
            <w:pPr>
              <w:jc w:val="center"/>
              <w:rPr>
                <w:rFonts w:hint="eastAsia" w:ascii="宋体" w:hAnsi="宋体" w:eastAsia="宋体" w:cs="宋体"/>
                <w:color w:val="000000"/>
                <w:kern w:val="0"/>
                <w:sz w:val="20"/>
                <w:szCs w:val="20"/>
                <w:lang w:val="en-US" w:eastAsia="zh-CN" w:bidi="ar-SA"/>
              </w:rPr>
            </w:pPr>
          </w:p>
        </w:tc>
        <w:tc>
          <w:tcPr>
            <w:tcW w:w="7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30213</w:t>
            </w:r>
          </w:p>
        </w:tc>
        <w:tc>
          <w:tcPr>
            <w:tcW w:w="2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维修（护）费</w:t>
            </w:r>
          </w:p>
        </w:tc>
        <w:tc>
          <w:tcPr>
            <w:tcW w:w="14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3,950.06</w:t>
            </w:r>
          </w:p>
        </w:tc>
        <w:tc>
          <w:tcPr>
            <w:tcW w:w="7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31010</w:t>
            </w:r>
          </w:p>
        </w:tc>
        <w:tc>
          <w:tcPr>
            <w:tcW w:w="28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安置补助</w:t>
            </w:r>
          </w:p>
        </w:tc>
        <w:tc>
          <w:tcPr>
            <w:tcW w:w="14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lang w:val="en-US" w:eastAsia="zh-CN" w:bidi="ar-SA"/>
              </w:rPr>
            </w:pPr>
          </w:p>
        </w:tc>
      </w:tr>
      <w:tr>
        <w:tblPrEx>
          <w:tblCellMar>
            <w:top w:w="0" w:type="dxa"/>
            <w:left w:w="108" w:type="dxa"/>
            <w:bottom w:w="0" w:type="dxa"/>
            <w:right w:w="108" w:type="dxa"/>
          </w:tblCellMar>
        </w:tblPrEx>
        <w:trPr>
          <w:trHeight w:val="285" w:hRule="atLeast"/>
          <w:jc w:val="center"/>
        </w:trPr>
        <w:tc>
          <w:tcPr>
            <w:tcW w:w="7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30199</w:t>
            </w:r>
          </w:p>
        </w:tc>
        <w:tc>
          <w:tcPr>
            <w:tcW w:w="26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其他工资福利支出</w:t>
            </w:r>
          </w:p>
        </w:tc>
        <w:tc>
          <w:tcPr>
            <w:tcW w:w="1416" w:type="dxa"/>
            <w:tcBorders>
              <w:top w:val="nil"/>
              <w:left w:val="nil"/>
              <w:bottom w:val="single" w:color="auto" w:sz="4" w:space="0"/>
              <w:right w:val="nil"/>
            </w:tcBorders>
            <w:shd w:val="clear" w:color="auto" w:fill="auto"/>
            <w:noWrap/>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1,243.13</w:t>
            </w:r>
          </w:p>
        </w:tc>
        <w:tc>
          <w:tcPr>
            <w:tcW w:w="7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30214</w:t>
            </w:r>
          </w:p>
        </w:tc>
        <w:tc>
          <w:tcPr>
            <w:tcW w:w="2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租赁费</w:t>
            </w:r>
          </w:p>
        </w:tc>
        <w:tc>
          <w:tcPr>
            <w:tcW w:w="14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1,143.65</w:t>
            </w:r>
          </w:p>
        </w:tc>
        <w:tc>
          <w:tcPr>
            <w:tcW w:w="7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31011</w:t>
            </w:r>
          </w:p>
        </w:tc>
        <w:tc>
          <w:tcPr>
            <w:tcW w:w="28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地上附着物和青苗补偿</w:t>
            </w:r>
          </w:p>
        </w:tc>
        <w:tc>
          <w:tcPr>
            <w:tcW w:w="14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lang w:val="en-US" w:eastAsia="zh-CN" w:bidi="ar-SA"/>
              </w:rPr>
            </w:pPr>
          </w:p>
        </w:tc>
      </w:tr>
      <w:tr>
        <w:tblPrEx>
          <w:tblCellMar>
            <w:top w:w="0" w:type="dxa"/>
            <w:left w:w="108" w:type="dxa"/>
            <w:bottom w:w="0" w:type="dxa"/>
            <w:right w:w="108" w:type="dxa"/>
          </w:tblCellMar>
        </w:tblPrEx>
        <w:trPr>
          <w:trHeight w:val="285" w:hRule="atLeast"/>
          <w:jc w:val="center"/>
        </w:trPr>
        <w:tc>
          <w:tcPr>
            <w:tcW w:w="7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303</w:t>
            </w:r>
          </w:p>
        </w:tc>
        <w:tc>
          <w:tcPr>
            <w:tcW w:w="26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对个人和家庭的补助</w:t>
            </w:r>
          </w:p>
        </w:tc>
        <w:tc>
          <w:tcPr>
            <w:tcW w:w="1416" w:type="dxa"/>
            <w:tcBorders>
              <w:top w:val="nil"/>
              <w:left w:val="nil"/>
              <w:bottom w:val="single" w:color="auto" w:sz="4" w:space="0"/>
              <w:right w:val="nil"/>
            </w:tcBorders>
            <w:shd w:val="clear" w:color="auto" w:fill="auto"/>
            <w:noWrap/>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44,432.73</w:t>
            </w:r>
          </w:p>
        </w:tc>
        <w:tc>
          <w:tcPr>
            <w:tcW w:w="7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30215</w:t>
            </w:r>
          </w:p>
        </w:tc>
        <w:tc>
          <w:tcPr>
            <w:tcW w:w="2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会议费</w:t>
            </w:r>
          </w:p>
        </w:tc>
        <w:tc>
          <w:tcPr>
            <w:tcW w:w="14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43.98</w:t>
            </w:r>
          </w:p>
        </w:tc>
        <w:tc>
          <w:tcPr>
            <w:tcW w:w="7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31012</w:t>
            </w:r>
          </w:p>
        </w:tc>
        <w:tc>
          <w:tcPr>
            <w:tcW w:w="28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拆迁补偿</w:t>
            </w:r>
          </w:p>
        </w:tc>
        <w:tc>
          <w:tcPr>
            <w:tcW w:w="14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lang w:val="en-US" w:eastAsia="zh-CN" w:bidi="ar-SA"/>
              </w:rPr>
            </w:pPr>
          </w:p>
        </w:tc>
      </w:tr>
      <w:tr>
        <w:tblPrEx>
          <w:tblCellMar>
            <w:top w:w="0" w:type="dxa"/>
            <w:left w:w="108" w:type="dxa"/>
            <w:bottom w:w="0" w:type="dxa"/>
            <w:right w:w="108" w:type="dxa"/>
          </w:tblCellMar>
        </w:tblPrEx>
        <w:trPr>
          <w:trHeight w:val="285" w:hRule="atLeast"/>
          <w:jc w:val="center"/>
        </w:trPr>
        <w:tc>
          <w:tcPr>
            <w:tcW w:w="7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30301</w:t>
            </w:r>
          </w:p>
        </w:tc>
        <w:tc>
          <w:tcPr>
            <w:tcW w:w="26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离休费</w:t>
            </w:r>
          </w:p>
        </w:tc>
        <w:tc>
          <w:tcPr>
            <w:tcW w:w="1416" w:type="dxa"/>
            <w:tcBorders>
              <w:top w:val="nil"/>
              <w:left w:val="nil"/>
              <w:bottom w:val="single" w:color="auto" w:sz="4" w:space="0"/>
              <w:right w:val="nil"/>
            </w:tcBorders>
            <w:shd w:val="clear" w:color="auto" w:fill="auto"/>
            <w:noWrap/>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496.92</w:t>
            </w:r>
          </w:p>
        </w:tc>
        <w:tc>
          <w:tcPr>
            <w:tcW w:w="7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30216</w:t>
            </w:r>
          </w:p>
        </w:tc>
        <w:tc>
          <w:tcPr>
            <w:tcW w:w="2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培训费</w:t>
            </w:r>
          </w:p>
        </w:tc>
        <w:tc>
          <w:tcPr>
            <w:tcW w:w="14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1,683.57</w:t>
            </w:r>
          </w:p>
        </w:tc>
        <w:tc>
          <w:tcPr>
            <w:tcW w:w="7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31013</w:t>
            </w:r>
          </w:p>
        </w:tc>
        <w:tc>
          <w:tcPr>
            <w:tcW w:w="28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公务用车购置</w:t>
            </w:r>
          </w:p>
        </w:tc>
        <w:tc>
          <w:tcPr>
            <w:tcW w:w="14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2,276.34</w:t>
            </w:r>
          </w:p>
        </w:tc>
      </w:tr>
      <w:tr>
        <w:tblPrEx>
          <w:tblCellMar>
            <w:top w:w="0" w:type="dxa"/>
            <w:left w:w="108" w:type="dxa"/>
            <w:bottom w:w="0" w:type="dxa"/>
            <w:right w:w="108" w:type="dxa"/>
          </w:tblCellMar>
        </w:tblPrEx>
        <w:trPr>
          <w:trHeight w:val="285" w:hRule="atLeast"/>
          <w:jc w:val="center"/>
        </w:trPr>
        <w:tc>
          <w:tcPr>
            <w:tcW w:w="7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30302</w:t>
            </w:r>
          </w:p>
        </w:tc>
        <w:tc>
          <w:tcPr>
            <w:tcW w:w="26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退休费</w:t>
            </w:r>
          </w:p>
        </w:tc>
        <w:tc>
          <w:tcPr>
            <w:tcW w:w="1416" w:type="dxa"/>
            <w:tcBorders>
              <w:top w:val="nil"/>
              <w:left w:val="nil"/>
              <w:bottom w:val="single" w:color="auto" w:sz="4" w:space="0"/>
              <w:right w:val="nil"/>
            </w:tcBorders>
            <w:shd w:val="clear" w:color="auto" w:fill="auto"/>
            <w:noWrap/>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25,260.02</w:t>
            </w:r>
          </w:p>
        </w:tc>
        <w:tc>
          <w:tcPr>
            <w:tcW w:w="7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30217</w:t>
            </w:r>
          </w:p>
        </w:tc>
        <w:tc>
          <w:tcPr>
            <w:tcW w:w="2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公务接待费</w:t>
            </w:r>
          </w:p>
        </w:tc>
        <w:tc>
          <w:tcPr>
            <w:tcW w:w="14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138.39</w:t>
            </w:r>
          </w:p>
        </w:tc>
        <w:tc>
          <w:tcPr>
            <w:tcW w:w="7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31019</w:t>
            </w:r>
          </w:p>
        </w:tc>
        <w:tc>
          <w:tcPr>
            <w:tcW w:w="28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其他交通工具购置</w:t>
            </w:r>
          </w:p>
        </w:tc>
        <w:tc>
          <w:tcPr>
            <w:tcW w:w="14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lang w:val="en-US" w:eastAsia="zh-CN" w:bidi="ar-SA"/>
              </w:rPr>
            </w:pPr>
          </w:p>
        </w:tc>
      </w:tr>
      <w:tr>
        <w:tblPrEx>
          <w:tblCellMar>
            <w:top w:w="0" w:type="dxa"/>
            <w:left w:w="108" w:type="dxa"/>
            <w:bottom w:w="0" w:type="dxa"/>
            <w:right w:w="108" w:type="dxa"/>
          </w:tblCellMar>
        </w:tblPrEx>
        <w:trPr>
          <w:trHeight w:val="285" w:hRule="atLeast"/>
          <w:jc w:val="center"/>
        </w:trPr>
        <w:tc>
          <w:tcPr>
            <w:tcW w:w="7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30303</w:t>
            </w:r>
          </w:p>
        </w:tc>
        <w:tc>
          <w:tcPr>
            <w:tcW w:w="26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退职（役）费</w:t>
            </w:r>
          </w:p>
        </w:tc>
        <w:tc>
          <w:tcPr>
            <w:tcW w:w="1416" w:type="dxa"/>
            <w:tcBorders>
              <w:top w:val="nil"/>
              <w:left w:val="nil"/>
              <w:bottom w:val="single" w:color="auto" w:sz="4" w:space="0"/>
              <w:right w:val="nil"/>
            </w:tcBorders>
            <w:shd w:val="clear" w:color="auto" w:fill="auto"/>
            <w:noWrap/>
            <w:vAlign w:val="center"/>
          </w:tcPr>
          <w:p>
            <w:pPr>
              <w:jc w:val="center"/>
              <w:rPr>
                <w:rFonts w:hint="eastAsia" w:ascii="宋体" w:hAnsi="宋体" w:eastAsia="宋体" w:cs="宋体"/>
                <w:color w:val="000000"/>
                <w:kern w:val="0"/>
                <w:sz w:val="20"/>
                <w:szCs w:val="20"/>
                <w:lang w:val="en-US" w:eastAsia="zh-CN" w:bidi="ar-SA"/>
              </w:rPr>
            </w:pPr>
          </w:p>
        </w:tc>
        <w:tc>
          <w:tcPr>
            <w:tcW w:w="7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30218</w:t>
            </w:r>
          </w:p>
        </w:tc>
        <w:tc>
          <w:tcPr>
            <w:tcW w:w="2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专用材料费</w:t>
            </w:r>
          </w:p>
        </w:tc>
        <w:tc>
          <w:tcPr>
            <w:tcW w:w="1416"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kern w:val="0"/>
                <w:sz w:val="20"/>
                <w:szCs w:val="20"/>
                <w:lang w:val="en-US" w:eastAsia="zh-CN" w:bidi="ar-SA"/>
              </w:rPr>
            </w:pPr>
          </w:p>
        </w:tc>
        <w:tc>
          <w:tcPr>
            <w:tcW w:w="7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31021</w:t>
            </w:r>
          </w:p>
        </w:tc>
        <w:tc>
          <w:tcPr>
            <w:tcW w:w="28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文物和陈列品购置</w:t>
            </w:r>
          </w:p>
        </w:tc>
        <w:tc>
          <w:tcPr>
            <w:tcW w:w="14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lang w:val="en-US" w:eastAsia="zh-CN" w:bidi="ar-SA"/>
              </w:rPr>
            </w:pPr>
          </w:p>
        </w:tc>
      </w:tr>
      <w:tr>
        <w:tblPrEx>
          <w:tblCellMar>
            <w:top w:w="0" w:type="dxa"/>
            <w:left w:w="108" w:type="dxa"/>
            <w:bottom w:w="0" w:type="dxa"/>
            <w:right w:w="108" w:type="dxa"/>
          </w:tblCellMar>
        </w:tblPrEx>
        <w:trPr>
          <w:trHeight w:val="285" w:hRule="atLeast"/>
          <w:jc w:val="center"/>
        </w:trPr>
        <w:tc>
          <w:tcPr>
            <w:tcW w:w="7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30304</w:t>
            </w:r>
          </w:p>
        </w:tc>
        <w:tc>
          <w:tcPr>
            <w:tcW w:w="266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抚恤金</w:t>
            </w:r>
          </w:p>
        </w:tc>
        <w:tc>
          <w:tcPr>
            <w:tcW w:w="1416" w:type="dxa"/>
            <w:tcBorders>
              <w:top w:val="single" w:color="auto" w:sz="4" w:space="0"/>
              <w:left w:val="nil"/>
              <w:bottom w:val="single" w:color="auto" w:sz="4" w:space="0"/>
              <w:right w:val="nil"/>
            </w:tcBorders>
            <w:shd w:val="clear" w:color="auto" w:fill="auto"/>
            <w:noWrap/>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3,774.20</w:t>
            </w:r>
          </w:p>
        </w:tc>
        <w:tc>
          <w:tcPr>
            <w:tcW w:w="7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30224</w:t>
            </w:r>
          </w:p>
        </w:tc>
        <w:tc>
          <w:tcPr>
            <w:tcW w:w="214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被装购置费</w:t>
            </w:r>
          </w:p>
        </w:tc>
        <w:tc>
          <w:tcPr>
            <w:tcW w:w="1416" w:type="dxa"/>
            <w:tcBorders>
              <w:top w:val="single" w:color="auto" w:sz="4" w:space="0"/>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kern w:val="0"/>
                <w:sz w:val="20"/>
                <w:szCs w:val="20"/>
                <w:lang w:val="en-US" w:eastAsia="zh-CN" w:bidi="ar-SA"/>
              </w:rPr>
            </w:pPr>
          </w:p>
        </w:tc>
        <w:tc>
          <w:tcPr>
            <w:tcW w:w="71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31022</w:t>
            </w:r>
          </w:p>
        </w:tc>
        <w:tc>
          <w:tcPr>
            <w:tcW w:w="280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无形资产购置</w:t>
            </w:r>
          </w:p>
        </w:tc>
        <w:tc>
          <w:tcPr>
            <w:tcW w:w="14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lang w:val="en-US" w:eastAsia="zh-CN" w:bidi="ar-SA"/>
              </w:rPr>
            </w:pPr>
          </w:p>
        </w:tc>
      </w:tr>
      <w:tr>
        <w:tblPrEx>
          <w:tblCellMar>
            <w:top w:w="0" w:type="dxa"/>
            <w:left w:w="108" w:type="dxa"/>
            <w:bottom w:w="0" w:type="dxa"/>
            <w:right w:w="108" w:type="dxa"/>
          </w:tblCellMar>
        </w:tblPrEx>
        <w:trPr>
          <w:trHeight w:val="285" w:hRule="atLeast"/>
          <w:jc w:val="center"/>
        </w:trPr>
        <w:tc>
          <w:tcPr>
            <w:tcW w:w="7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30305</w:t>
            </w:r>
          </w:p>
        </w:tc>
        <w:tc>
          <w:tcPr>
            <w:tcW w:w="266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生活补助</w:t>
            </w:r>
          </w:p>
        </w:tc>
        <w:tc>
          <w:tcPr>
            <w:tcW w:w="1416" w:type="dxa"/>
            <w:tcBorders>
              <w:top w:val="single" w:color="auto" w:sz="4" w:space="0"/>
              <w:left w:val="nil"/>
              <w:bottom w:val="single" w:color="auto" w:sz="4" w:space="0"/>
              <w:right w:val="nil"/>
            </w:tcBorders>
            <w:shd w:val="clear" w:color="auto" w:fill="auto"/>
            <w:noWrap/>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14,066.36</w:t>
            </w:r>
          </w:p>
        </w:tc>
        <w:tc>
          <w:tcPr>
            <w:tcW w:w="7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30225</w:t>
            </w:r>
          </w:p>
        </w:tc>
        <w:tc>
          <w:tcPr>
            <w:tcW w:w="214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专用燃料费</w:t>
            </w:r>
          </w:p>
        </w:tc>
        <w:tc>
          <w:tcPr>
            <w:tcW w:w="1416" w:type="dxa"/>
            <w:tcBorders>
              <w:top w:val="single" w:color="auto" w:sz="4" w:space="0"/>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kern w:val="0"/>
                <w:sz w:val="20"/>
                <w:szCs w:val="20"/>
                <w:lang w:val="en-US" w:eastAsia="zh-CN" w:bidi="ar-SA"/>
              </w:rPr>
            </w:pPr>
          </w:p>
        </w:tc>
        <w:tc>
          <w:tcPr>
            <w:tcW w:w="71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31099</w:t>
            </w:r>
          </w:p>
        </w:tc>
        <w:tc>
          <w:tcPr>
            <w:tcW w:w="280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其他资本性支出</w:t>
            </w:r>
          </w:p>
        </w:tc>
        <w:tc>
          <w:tcPr>
            <w:tcW w:w="14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291.11</w:t>
            </w:r>
          </w:p>
        </w:tc>
      </w:tr>
      <w:tr>
        <w:tblPrEx>
          <w:tblCellMar>
            <w:top w:w="0" w:type="dxa"/>
            <w:left w:w="108" w:type="dxa"/>
            <w:bottom w:w="0" w:type="dxa"/>
            <w:right w:w="108" w:type="dxa"/>
          </w:tblCellMar>
        </w:tblPrEx>
        <w:trPr>
          <w:trHeight w:val="285" w:hRule="atLeast"/>
          <w:jc w:val="center"/>
        </w:trPr>
        <w:tc>
          <w:tcPr>
            <w:tcW w:w="7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30306</w:t>
            </w:r>
          </w:p>
        </w:tc>
        <w:tc>
          <w:tcPr>
            <w:tcW w:w="26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救济费</w:t>
            </w:r>
          </w:p>
        </w:tc>
        <w:tc>
          <w:tcPr>
            <w:tcW w:w="1416" w:type="dxa"/>
            <w:tcBorders>
              <w:top w:val="nil"/>
              <w:left w:val="nil"/>
              <w:bottom w:val="single" w:color="auto" w:sz="4" w:space="0"/>
              <w:right w:val="nil"/>
            </w:tcBorders>
            <w:shd w:val="clear" w:color="auto" w:fill="auto"/>
            <w:noWrap/>
            <w:vAlign w:val="center"/>
          </w:tcPr>
          <w:p>
            <w:pPr>
              <w:jc w:val="center"/>
              <w:rPr>
                <w:rFonts w:hint="eastAsia" w:ascii="宋体" w:hAnsi="宋体" w:eastAsia="宋体" w:cs="宋体"/>
                <w:color w:val="000000"/>
                <w:kern w:val="0"/>
                <w:sz w:val="20"/>
                <w:szCs w:val="20"/>
                <w:lang w:val="en-US" w:eastAsia="zh-CN" w:bidi="ar-SA"/>
              </w:rPr>
            </w:pPr>
          </w:p>
        </w:tc>
        <w:tc>
          <w:tcPr>
            <w:tcW w:w="7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30226</w:t>
            </w:r>
          </w:p>
        </w:tc>
        <w:tc>
          <w:tcPr>
            <w:tcW w:w="2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劳务费</w:t>
            </w:r>
          </w:p>
        </w:tc>
        <w:tc>
          <w:tcPr>
            <w:tcW w:w="14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9,561.34</w:t>
            </w:r>
          </w:p>
        </w:tc>
        <w:tc>
          <w:tcPr>
            <w:tcW w:w="7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399</w:t>
            </w:r>
          </w:p>
        </w:tc>
        <w:tc>
          <w:tcPr>
            <w:tcW w:w="28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其他支出</w:t>
            </w:r>
          </w:p>
        </w:tc>
        <w:tc>
          <w:tcPr>
            <w:tcW w:w="14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lang w:val="en-US" w:eastAsia="zh-CN" w:bidi="ar-SA"/>
              </w:rPr>
            </w:pPr>
          </w:p>
        </w:tc>
      </w:tr>
      <w:tr>
        <w:tblPrEx>
          <w:tblCellMar>
            <w:top w:w="0" w:type="dxa"/>
            <w:left w:w="108" w:type="dxa"/>
            <w:bottom w:w="0" w:type="dxa"/>
            <w:right w:w="108" w:type="dxa"/>
          </w:tblCellMar>
        </w:tblPrEx>
        <w:trPr>
          <w:trHeight w:val="285" w:hRule="atLeast"/>
          <w:jc w:val="center"/>
        </w:trPr>
        <w:tc>
          <w:tcPr>
            <w:tcW w:w="7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30307</w:t>
            </w:r>
          </w:p>
        </w:tc>
        <w:tc>
          <w:tcPr>
            <w:tcW w:w="26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医疗费补助</w:t>
            </w:r>
          </w:p>
        </w:tc>
        <w:tc>
          <w:tcPr>
            <w:tcW w:w="1416" w:type="dxa"/>
            <w:tcBorders>
              <w:top w:val="nil"/>
              <w:left w:val="nil"/>
              <w:bottom w:val="single" w:color="auto" w:sz="4" w:space="0"/>
              <w:right w:val="nil"/>
            </w:tcBorders>
            <w:shd w:val="clear" w:color="auto" w:fill="auto"/>
            <w:noWrap/>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647.89</w:t>
            </w:r>
          </w:p>
        </w:tc>
        <w:tc>
          <w:tcPr>
            <w:tcW w:w="7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30227</w:t>
            </w:r>
          </w:p>
        </w:tc>
        <w:tc>
          <w:tcPr>
            <w:tcW w:w="2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委托业务费</w:t>
            </w:r>
          </w:p>
        </w:tc>
        <w:tc>
          <w:tcPr>
            <w:tcW w:w="14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119.72</w:t>
            </w:r>
          </w:p>
        </w:tc>
        <w:tc>
          <w:tcPr>
            <w:tcW w:w="7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39906</w:t>
            </w:r>
          </w:p>
        </w:tc>
        <w:tc>
          <w:tcPr>
            <w:tcW w:w="28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赠与</w:t>
            </w:r>
          </w:p>
        </w:tc>
        <w:tc>
          <w:tcPr>
            <w:tcW w:w="14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lang w:val="en-US" w:eastAsia="zh-CN" w:bidi="ar-SA"/>
              </w:rPr>
            </w:pPr>
          </w:p>
        </w:tc>
      </w:tr>
      <w:tr>
        <w:tblPrEx>
          <w:tblCellMar>
            <w:top w:w="0" w:type="dxa"/>
            <w:left w:w="108" w:type="dxa"/>
            <w:bottom w:w="0" w:type="dxa"/>
            <w:right w:w="108" w:type="dxa"/>
          </w:tblCellMar>
        </w:tblPrEx>
        <w:trPr>
          <w:trHeight w:val="285" w:hRule="atLeast"/>
          <w:jc w:val="center"/>
        </w:trPr>
        <w:tc>
          <w:tcPr>
            <w:tcW w:w="7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30308</w:t>
            </w:r>
          </w:p>
        </w:tc>
        <w:tc>
          <w:tcPr>
            <w:tcW w:w="26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助学金</w:t>
            </w:r>
          </w:p>
        </w:tc>
        <w:tc>
          <w:tcPr>
            <w:tcW w:w="1416" w:type="dxa"/>
            <w:tcBorders>
              <w:top w:val="nil"/>
              <w:left w:val="nil"/>
              <w:bottom w:val="nil"/>
              <w:right w:val="nil"/>
            </w:tcBorders>
            <w:shd w:val="clear" w:color="auto" w:fill="auto"/>
            <w:noWrap/>
            <w:vAlign w:val="center"/>
          </w:tcPr>
          <w:p>
            <w:pPr>
              <w:jc w:val="center"/>
              <w:rPr>
                <w:rFonts w:hint="eastAsia" w:ascii="宋体" w:hAnsi="宋体" w:eastAsia="宋体" w:cs="宋体"/>
                <w:color w:val="000000"/>
                <w:kern w:val="0"/>
                <w:sz w:val="20"/>
                <w:szCs w:val="20"/>
                <w:lang w:val="en-US" w:eastAsia="zh-CN" w:bidi="ar-SA"/>
              </w:rPr>
            </w:pPr>
          </w:p>
        </w:tc>
        <w:tc>
          <w:tcPr>
            <w:tcW w:w="7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30228</w:t>
            </w:r>
          </w:p>
        </w:tc>
        <w:tc>
          <w:tcPr>
            <w:tcW w:w="2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工会经费</w:t>
            </w:r>
          </w:p>
        </w:tc>
        <w:tc>
          <w:tcPr>
            <w:tcW w:w="14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5,035.02</w:t>
            </w:r>
          </w:p>
        </w:tc>
        <w:tc>
          <w:tcPr>
            <w:tcW w:w="7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39907</w:t>
            </w:r>
          </w:p>
        </w:tc>
        <w:tc>
          <w:tcPr>
            <w:tcW w:w="28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国家赔偿费用支出</w:t>
            </w:r>
          </w:p>
        </w:tc>
        <w:tc>
          <w:tcPr>
            <w:tcW w:w="14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lang w:val="en-US" w:eastAsia="zh-CN" w:bidi="ar-SA"/>
              </w:rPr>
            </w:pPr>
          </w:p>
        </w:tc>
      </w:tr>
      <w:tr>
        <w:tblPrEx>
          <w:tblCellMar>
            <w:top w:w="0" w:type="dxa"/>
            <w:left w:w="108" w:type="dxa"/>
            <w:bottom w:w="0" w:type="dxa"/>
            <w:right w:w="108" w:type="dxa"/>
          </w:tblCellMar>
        </w:tblPrEx>
        <w:trPr>
          <w:trHeight w:val="285" w:hRule="atLeast"/>
          <w:jc w:val="center"/>
        </w:trPr>
        <w:tc>
          <w:tcPr>
            <w:tcW w:w="7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30309</w:t>
            </w:r>
          </w:p>
        </w:tc>
        <w:tc>
          <w:tcPr>
            <w:tcW w:w="26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奖励金</w:t>
            </w:r>
          </w:p>
        </w:tc>
        <w:tc>
          <w:tcPr>
            <w:tcW w:w="1416" w:type="dxa"/>
            <w:tcBorders>
              <w:top w:val="single" w:color="auto" w:sz="4" w:space="0"/>
              <w:left w:val="nil"/>
              <w:bottom w:val="single" w:color="auto" w:sz="4" w:space="0"/>
              <w:right w:val="nil"/>
            </w:tcBorders>
            <w:shd w:val="clear" w:color="auto" w:fill="auto"/>
            <w:noWrap/>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116.05</w:t>
            </w:r>
          </w:p>
        </w:tc>
        <w:tc>
          <w:tcPr>
            <w:tcW w:w="7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30229</w:t>
            </w:r>
          </w:p>
        </w:tc>
        <w:tc>
          <w:tcPr>
            <w:tcW w:w="2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福利费</w:t>
            </w:r>
          </w:p>
        </w:tc>
        <w:tc>
          <w:tcPr>
            <w:tcW w:w="14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12,865.45</w:t>
            </w:r>
          </w:p>
        </w:tc>
        <w:tc>
          <w:tcPr>
            <w:tcW w:w="7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39908</w:t>
            </w:r>
          </w:p>
        </w:tc>
        <w:tc>
          <w:tcPr>
            <w:tcW w:w="28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对民间非营利组织和群众性自治组织补贴</w:t>
            </w:r>
          </w:p>
        </w:tc>
        <w:tc>
          <w:tcPr>
            <w:tcW w:w="14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lang w:val="en-US" w:eastAsia="zh-CN" w:bidi="ar-SA"/>
              </w:rPr>
            </w:pPr>
          </w:p>
        </w:tc>
      </w:tr>
      <w:tr>
        <w:tblPrEx>
          <w:tblCellMar>
            <w:top w:w="0" w:type="dxa"/>
            <w:left w:w="108" w:type="dxa"/>
            <w:bottom w:w="0" w:type="dxa"/>
            <w:right w:w="108" w:type="dxa"/>
          </w:tblCellMar>
        </w:tblPrEx>
        <w:trPr>
          <w:trHeight w:val="285" w:hRule="atLeast"/>
          <w:jc w:val="center"/>
        </w:trPr>
        <w:tc>
          <w:tcPr>
            <w:tcW w:w="7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30310</w:t>
            </w:r>
          </w:p>
        </w:tc>
        <w:tc>
          <w:tcPr>
            <w:tcW w:w="26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个人农业生产补贴</w:t>
            </w:r>
          </w:p>
        </w:tc>
        <w:tc>
          <w:tcPr>
            <w:tcW w:w="1416" w:type="dxa"/>
            <w:tcBorders>
              <w:top w:val="nil"/>
              <w:left w:val="nil"/>
              <w:bottom w:val="single" w:color="auto" w:sz="4" w:space="0"/>
              <w:right w:val="nil"/>
            </w:tcBorders>
            <w:shd w:val="clear" w:color="auto" w:fill="auto"/>
            <w:noWrap/>
            <w:vAlign w:val="center"/>
          </w:tcPr>
          <w:p>
            <w:pPr>
              <w:jc w:val="center"/>
              <w:rPr>
                <w:rFonts w:hint="eastAsia" w:ascii="宋体" w:hAnsi="宋体" w:eastAsia="宋体" w:cs="宋体"/>
                <w:color w:val="000000"/>
                <w:kern w:val="0"/>
                <w:sz w:val="20"/>
                <w:szCs w:val="20"/>
                <w:lang w:val="en-US" w:eastAsia="zh-CN" w:bidi="ar-SA"/>
              </w:rPr>
            </w:pPr>
          </w:p>
        </w:tc>
        <w:tc>
          <w:tcPr>
            <w:tcW w:w="7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30231</w:t>
            </w:r>
          </w:p>
        </w:tc>
        <w:tc>
          <w:tcPr>
            <w:tcW w:w="2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公务用车运行维护费</w:t>
            </w:r>
          </w:p>
        </w:tc>
        <w:tc>
          <w:tcPr>
            <w:tcW w:w="14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2,427.59</w:t>
            </w:r>
          </w:p>
        </w:tc>
        <w:tc>
          <w:tcPr>
            <w:tcW w:w="7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39999</w:t>
            </w:r>
          </w:p>
        </w:tc>
        <w:tc>
          <w:tcPr>
            <w:tcW w:w="28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其他支出</w:t>
            </w:r>
          </w:p>
        </w:tc>
        <w:tc>
          <w:tcPr>
            <w:tcW w:w="14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lang w:val="en-US" w:eastAsia="zh-CN" w:bidi="ar-SA"/>
              </w:rPr>
            </w:pPr>
          </w:p>
        </w:tc>
      </w:tr>
      <w:tr>
        <w:tblPrEx>
          <w:tblCellMar>
            <w:top w:w="0" w:type="dxa"/>
            <w:left w:w="108" w:type="dxa"/>
            <w:bottom w:w="0" w:type="dxa"/>
            <w:right w:w="108" w:type="dxa"/>
          </w:tblCellMar>
        </w:tblPrEx>
        <w:trPr>
          <w:trHeight w:val="285" w:hRule="atLeast"/>
          <w:jc w:val="center"/>
        </w:trPr>
        <w:tc>
          <w:tcPr>
            <w:tcW w:w="7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30311</w:t>
            </w:r>
          </w:p>
        </w:tc>
        <w:tc>
          <w:tcPr>
            <w:tcW w:w="26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代缴社会保险费</w:t>
            </w:r>
          </w:p>
        </w:tc>
        <w:tc>
          <w:tcPr>
            <w:tcW w:w="1416" w:type="dxa"/>
            <w:tcBorders>
              <w:top w:val="nil"/>
              <w:left w:val="nil"/>
              <w:bottom w:val="single" w:color="auto" w:sz="4" w:space="0"/>
              <w:right w:val="nil"/>
            </w:tcBorders>
            <w:shd w:val="clear" w:color="auto" w:fill="auto"/>
            <w:noWrap/>
            <w:vAlign w:val="center"/>
          </w:tcPr>
          <w:p>
            <w:pPr>
              <w:jc w:val="center"/>
              <w:rPr>
                <w:rFonts w:hint="eastAsia" w:ascii="宋体" w:hAnsi="宋体" w:eastAsia="宋体" w:cs="宋体"/>
                <w:color w:val="000000"/>
                <w:kern w:val="0"/>
                <w:sz w:val="20"/>
                <w:szCs w:val="20"/>
                <w:lang w:val="en-US" w:eastAsia="zh-CN" w:bidi="ar-SA"/>
              </w:rPr>
            </w:pPr>
          </w:p>
        </w:tc>
        <w:tc>
          <w:tcPr>
            <w:tcW w:w="7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30239</w:t>
            </w:r>
          </w:p>
        </w:tc>
        <w:tc>
          <w:tcPr>
            <w:tcW w:w="2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其他交通费用</w:t>
            </w:r>
          </w:p>
        </w:tc>
        <w:tc>
          <w:tcPr>
            <w:tcW w:w="14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10,439.36</w:t>
            </w:r>
          </w:p>
        </w:tc>
        <w:tc>
          <w:tcPr>
            <w:tcW w:w="7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4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lang w:val="en-US" w:eastAsia="zh-CN" w:bidi="ar-SA"/>
              </w:rPr>
            </w:pPr>
          </w:p>
        </w:tc>
      </w:tr>
      <w:tr>
        <w:tblPrEx>
          <w:tblCellMar>
            <w:top w:w="0" w:type="dxa"/>
            <w:left w:w="108" w:type="dxa"/>
            <w:bottom w:w="0" w:type="dxa"/>
            <w:right w:w="108" w:type="dxa"/>
          </w:tblCellMar>
        </w:tblPrEx>
        <w:trPr>
          <w:trHeight w:val="285" w:hRule="atLeast"/>
          <w:jc w:val="center"/>
        </w:trPr>
        <w:tc>
          <w:tcPr>
            <w:tcW w:w="7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30399</w:t>
            </w:r>
          </w:p>
        </w:tc>
        <w:tc>
          <w:tcPr>
            <w:tcW w:w="26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其他对个人和家庭的补助</w:t>
            </w:r>
          </w:p>
        </w:tc>
        <w:tc>
          <w:tcPr>
            <w:tcW w:w="1416" w:type="dxa"/>
            <w:tcBorders>
              <w:top w:val="nil"/>
              <w:left w:val="nil"/>
              <w:bottom w:val="single" w:color="auto" w:sz="4" w:space="0"/>
              <w:right w:val="nil"/>
            </w:tcBorders>
            <w:shd w:val="clear" w:color="auto" w:fill="auto"/>
            <w:noWrap/>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71.30</w:t>
            </w:r>
          </w:p>
        </w:tc>
        <w:tc>
          <w:tcPr>
            <w:tcW w:w="7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30240</w:t>
            </w:r>
          </w:p>
        </w:tc>
        <w:tc>
          <w:tcPr>
            <w:tcW w:w="2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税金及附加费用</w:t>
            </w:r>
          </w:p>
        </w:tc>
        <w:tc>
          <w:tcPr>
            <w:tcW w:w="14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10.74</w:t>
            </w:r>
          </w:p>
        </w:tc>
        <w:tc>
          <w:tcPr>
            <w:tcW w:w="7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4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lang w:val="en-US" w:eastAsia="zh-CN" w:bidi="ar-SA"/>
              </w:rPr>
            </w:pPr>
          </w:p>
        </w:tc>
      </w:tr>
      <w:tr>
        <w:tblPrEx>
          <w:tblCellMar>
            <w:top w:w="0" w:type="dxa"/>
            <w:left w:w="108" w:type="dxa"/>
            <w:bottom w:w="0" w:type="dxa"/>
            <w:right w:w="108" w:type="dxa"/>
          </w:tblCellMar>
        </w:tblPrEx>
        <w:trPr>
          <w:trHeight w:val="285" w:hRule="atLeast"/>
          <w:jc w:val="center"/>
        </w:trPr>
        <w:tc>
          <w:tcPr>
            <w:tcW w:w="7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6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416" w:type="dxa"/>
            <w:tcBorders>
              <w:top w:val="nil"/>
              <w:left w:val="nil"/>
              <w:bottom w:val="single" w:color="auto" w:sz="4" w:space="0"/>
              <w:right w:val="nil"/>
            </w:tcBorders>
            <w:shd w:val="clear" w:color="auto" w:fill="auto"/>
            <w:noWrap/>
            <w:vAlign w:val="center"/>
          </w:tcPr>
          <w:p>
            <w:pPr>
              <w:jc w:val="center"/>
              <w:rPr>
                <w:rFonts w:hint="eastAsia" w:ascii="宋体" w:hAnsi="宋体" w:eastAsia="宋体" w:cs="宋体"/>
                <w:color w:val="000000"/>
                <w:kern w:val="0"/>
                <w:sz w:val="20"/>
                <w:szCs w:val="20"/>
                <w:lang w:val="en-US" w:eastAsia="zh-CN" w:bidi="ar-SA"/>
              </w:rPr>
            </w:pPr>
          </w:p>
        </w:tc>
        <w:tc>
          <w:tcPr>
            <w:tcW w:w="71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30299</w:t>
            </w:r>
          </w:p>
        </w:tc>
        <w:tc>
          <w:tcPr>
            <w:tcW w:w="2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其他商品和服务支出</w:t>
            </w:r>
          </w:p>
        </w:tc>
        <w:tc>
          <w:tcPr>
            <w:tcW w:w="14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5,921.49</w:t>
            </w:r>
          </w:p>
        </w:tc>
        <w:tc>
          <w:tcPr>
            <w:tcW w:w="7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4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lang w:val="en-US" w:eastAsia="zh-CN" w:bidi="ar-SA"/>
              </w:rPr>
            </w:pPr>
          </w:p>
        </w:tc>
      </w:tr>
      <w:tr>
        <w:tblPrEx>
          <w:tblCellMar>
            <w:top w:w="0" w:type="dxa"/>
            <w:left w:w="108" w:type="dxa"/>
            <w:bottom w:w="0" w:type="dxa"/>
            <w:right w:w="108" w:type="dxa"/>
          </w:tblCellMar>
        </w:tblPrEx>
        <w:trPr>
          <w:trHeight w:val="285" w:hRule="atLeast"/>
          <w:jc w:val="center"/>
        </w:trPr>
        <w:tc>
          <w:tcPr>
            <w:tcW w:w="338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人员经费合计</w:t>
            </w:r>
          </w:p>
        </w:tc>
        <w:tc>
          <w:tcPr>
            <w:tcW w:w="1416" w:type="dxa"/>
            <w:tcBorders>
              <w:top w:val="nil"/>
              <w:left w:val="nil"/>
              <w:bottom w:val="single" w:color="auto" w:sz="4" w:space="0"/>
              <w:right w:val="nil"/>
            </w:tcBorders>
            <w:shd w:val="clear" w:color="auto" w:fill="auto"/>
            <w:noWrap/>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315,142.58</w:t>
            </w:r>
          </w:p>
        </w:tc>
        <w:tc>
          <w:tcPr>
            <w:tcW w:w="778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公用经费合计</w:t>
            </w:r>
          </w:p>
        </w:tc>
        <w:tc>
          <w:tcPr>
            <w:tcW w:w="14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76,583.91</w:t>
            </w:r>
          </w:p>
        </w:tc>
      </w:tr>
      <w:tr>
        <w:tblPrEx>
          <w:tblCellMar>
            <w:top w:w="0" w:type="dxa"/>
            <w:left w:w="108" w:type="dxa"/>
            <w:bottom w:w="0" w:type="dxa"/>
            <w:right w:w="108" w:type="dxa"/>
          </w:tblCellMar>
        </w:tblPrEx>
        <w:trPr>
          <w:trHeight w:val="285" w:hRule="atLeast"/>
          <w:jc w:val="center"/>
        </w:trPr>
        <w:tc>
          <w:tcPr>
            <w:tcW w:w="14027" w:type="dxa"/>
            <w:gridSpan w:val="9"/>
            <w:tcBorders>
              <w:top w:val="nil"/>
              <w:left w:val="nil"/>
              <w:bottom w:val="nil"/>
              <w:right w:val="nil"/>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注：本表反映单位本年度基本支出明细情况。</w:t>
            </w:r>
          </w:p>
        </w:tc>
      </w:tr>
    </w:tbl>
    <w:p>
      <w:pPr>
        <w:widowControl/>
        <w:jc w:val="center"/>
        <w:rPr>
          <w:rFonts w:cs="黑体" w:asciiTheme="minorEastAsia" w:hAnsiTheme="minorEastAsia" w:eastAsiaTheme="minorEastAsia"/>
          <w:sz w:val="32"/>
          <w:szCs w:val="32"/>
        </w:rPr>
      </w:pPr>
    </w:p>
    <w:p>
      <w:pPr>
        <w:widowControl/>
        <w:jc w:val="center"/>
        <w:rPr>
          <w:rFonts w:cs="黑体" w:asciiTheme="minorEastAsia" w:hAnsiTheme="minorEastAsia" w:eastAsiaTheme="minorEastAsia"/>
          <w:sz w:val="32"/>
          <w:szCs w:val="32"/>
        </w:rPr>
      </w:pPr>
    </w:p>
    <w:p>
      <w:pPr>
        <w:widowControl/>
        <w:jc w:val="center"/>
        <w:rPr>
          <w:rFonts w:cs="黑体" w:asciiTheme="minorEastAsia" w:hAnsiTheme="minorEastAsia" w:eastAsiaTheme="minorEastAsia"/>
          <w:sz w:val="32"/>
          <w:szCs w:val="32"/>
        </w:rPr>
      </w:pPr>
    </w:p>
    <w:p>
      <w:pPr>
        <w:widowControl/>
        <w:jc w:val="center"/>
        <w:rPr>
          <w:rFonts w:cs="黑体" w:asciiTheme="minorEastAsia" w:hAnsiTheme="minorEastAsia" w:eastAsiaTheme="minorEastAsia"/>
          <w:sz w:val="32"/>
          <w:szCs w:val="32"/>
        </w:rPr>
      </w:pPr>
    </w:p>
    <w:p>
      <w:pPr>
        <w:widowControl/>
        <w:jc w:val="center"/>
        <w:rPr>
          <w:rFonts w:cs="黑体" w:asciiTheme="minorEastAsia" w:hAnsiTheme="minorEastAsia" w:eastAsiaTheme="minorEastAsia"/>
          <w:sz w:val="32"/>
          <w:szCs w:val="32"/>
        </w:rPr>
      </w:pPr>
    </w:p>
    <w:p>
      <w:pPr>
        <w:widowControl/>
        <w:jc w:val="center"/>
        <w:rPr>
          <w:rFonts w:cs="黑体" w:asciiTheme="minorEastAsia" w:hAnsiTheme="minorEastAsia" w:eastAsiaTheme="minorEastAsia"/>
          <w:sz w:val="32"/>
          <w:szCs w:val="32"/>
        </w:rPr>
      </w:pPr>
    </w:p>
    <w:p>
      <w:pPr>
        <w:widowControl/>
        <w:jc w:val="center"/>
        <w:rPr>
          <w:rFonts w:cs="黑体" w:asciiTheme="minorEastAsia" w:hAnsiTheme="minorEastAsia" w:eastAsiaTheme="minorEastAsia"/>
          <w:sz w:val="32"/>
          <w:szCs w:val="32"/>
        </w:rPr>
      </w:pPr>
    </w:p>
    <w:tbl>
      <w:tblPr>
        <w:tblStyle w:val="5"/>
        <w:tblW w:w="13912" w:type="dxa"/>
        <w:tblInd w:w="0" w:type="dxa"/>
        <w:tblLayout w:type="fixed"/>
        <w:tblCellMar>
          <w:top w:w="0" w:type="dxa"/>
          <w:left w:w="108" w:type="dxa"/>
          <w:bottom w:w="0" w:type="dxa"/>
          <w:right w:w="108" w:type="dxa"/>
        </w:tblCellMar>
      </w:tblPr>
      <w:tblGrid>
        <w:gridCol w:w="1240"/>
        <w:gridCol w:w="1080"/>
        <w:gridCol w:w="1240"/>
        <w:gridCol w:w="1116"/>
        <w:gridCol w:w="1240"/>
        <w:gridCol w:w="1080"/>
        <w:gridCol w:w="1196"/>
        <w:gridCol w:w="1080"/>
        <w:gridCol w:w="1240"/>
        <w:gridCol w:w="1080"/>
        <w:gridCol w:w="756"/>
        <w:gridCol w:w="484"/>
        <w:gridCol w:w="1080"/>
      </w:tblGrid>
      <w:tr>
        <w:tblPrEx>
          <w:tblCellMar>
            <w:top w:w="0" w:type="dxa"/>
            <w:left w:w="108" w:type="dxa"/>
            <w:bottom w:w="0" w:type="dxa"/>
            <w:right w:w="108" w:type="dxa"/>
          </w:tblCellMar>
        </w:tblPrEx>
        <w:trPr>
          <w:trHeight w:val="405" w:hRule="atLeast"/>
        </w:trPr>
        <w:tc>
          <w:tcPr>
            <w:tcW w:w="13912" w:type="dxa"/>
            <w:gridSpan w:val="13"/>
            <w:tcBorders>
              <w:top w:val="nil"/>
              <w:left w:val="nil"/>
              <w:bottom w:val="nil"/>
              <w:right w:val="nil"/>
            </w:tcBorders>
            <w:shd w:val="clear" w:color="auto" w:fill="auto"/>
            <w:noWrap/>
            <w:vAlign w:val="center"/>
          </w:tcPr>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七、一般公共预算财政拨款“三公”经费支出决算表</w:t>
            </w:r>
          </w:p>
        </w:tc>
      </w:tr>
      <w:tr>
        <w:tblPrEx>
          <w:tblCellMar>
            <w:top w:w="0" w:type="dxa"/>
            <w:left w:w="108" w:type="dxa"/>
            <w:bottom w:w="0" w:type="dxa"/>
            <w:right w:w="108" w:type="dxa"/>
          </w:tblCellMar>
        </w:tblPrEx>
        <w:trPr>
          <w:trHeight w:val="270" w:hRule="atLeast"/>
        </w:trPr>
        <w:tc>
          <w:tcPr>
            <w:tcW w:w="1240"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0"/>
                <w:szCs w:val="20"/>
              </w:rPr>
            </w:pPr>
          </w:p>
        </w:tc>
        <w:tc>
          <w:tcPr>
            <w:tcW w:w="1080"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0"/>
                <w:szCs w:val="20"/>
              </w:rPr>
            </w:pPr>
          </w:p>
        </w:tc>
        <w:tc>
          <w:tcPr>
            <w:tcW w:w="1240"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0"/>
                <w:szCs w:val="20"/>
              </w:rPr>
            </w:pPr>
          </w:p>
        </w:tc>
        <w:tc>
          <w:tcPr>
            <w:tcW w:w="111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0"/>
                <w:szCs w:val="20"/>
              </w:rPr>
            </w:pPr>
          </w:p>
        </w:tc>
        <w:tc>
          <w:tcPr>
            <w:tcW w:w="1240"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0"/>
                <w:szCs w:val="20"/>
              </w:rPr>
            </w:pPr>
          </w:p>
        </w:tc>
        <w:tc>
          <w:tcPr>
            <w:tcW w:w="1080"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0"/>
                <w:szCs w:val="20"/>
              </w:rPr>
            </w:pPr>
          </w:p>
        </w:tc>
        <w:tc>
          <w:tcPr>
            <w:tcW w:w="119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0"/>
                <w:szCs w:val="20"/>
              </w:rPr>
            </w:pPr>
          </w:p>
        </w:tc>
        <w:tc>
          <w:tcPr>
            <w:tcW w:w="1080"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0"/>
                <w:szCs w:val="20"/>
              </w:rPr>
            </w:pPr>
          </w:p>
        </w:tc>
        <w:tc>
          <w:tcPr>
            <w:tcW w:w="1240"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0"/>
                <w:szCs w:val="20"/>
              </w:rPr>
            </w:pPr>
          </w:p>
        </w:tc>
        <w:tc>
          <w:tcPr>
            <w:tcW w:w="1080"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0"/>
                <w:szCs w:val="20"/>
              </w:rPr>
            </w:pPr>
          </w:p>
        </w:tc>
        <w:tc>
          <w:tcPr>
            <w:tcW w:w="1240"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0"/>
                <w:szCs w:val="20"/>
              </w:rPr>
            </w:pPr>
          </w:p>
        </w:tc>
        <w:tc>
          <w:tcPr>
            <w:tcW w:w="1080" w:type="dxa"/>
            <w:tcBorders>
              <w:top w:val="nil"/>
              <w:left w:val="nil"/>
              <w:bottom w:val="nil"/>
              <w:right w:val="nil"/>
            </w:tcBorders>
            <w:shd w:val="clear" w:color="auto" w:fill="auto"/>
            <w:noWrap/>
            <w:vAlign w:val="bottom"/>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公开07表</w:t>
            </w:r>
          </w:p>
        </w:tc>
      </w:tr>
      <w:tr>
        <w:tblPrEx>
          <w:tblCellMar>
            <w:top w:w="0" w:type="dxa"/>
            <w:left w:w="108" w:type="dxa"/>
            <w:bottom w:w="0" w:type="dxa"/>
            <w:right w:w="108" w:type="dxa"/>
          </w:tblCellMar>
        </w:tblPrEx>
        <w:trPr>
          <w:trHeight w:val="270" w:hRule="atLeast"/>
        </w:trPr>
        <w:tc>
          <w:tcPr>
            <w:tcW w:w="3560" w:type="dxa"/>
            <w:gridSpan w:val="3"/>
            <w:tcBorders>
              <w:top w:val="nil"/>
              <w:left w:val="nil"/>
              <w:bottom w:val="nil"/>
              <w:right w:val="nil"/>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单位：国家税务总局</w:t>
            </w:r>
            <w:r>
              <w:rPr>
                <w:rFonts w:hint="eastAsia" w:ascii="宋体" w:hAnsi="宋体" w:cs="宋体"/>
                <w:color w:val="000000"/>
                <w:kern w:val="0"/>
                <w:sz w:val="20"/>
                <w:szCs w:val="20"/>
                <w:lang w:eastAsia="zh-CN"/>
              </w:rPr>
              <w:t>贵州</w:t>
            </w:r>
            <w:r>
              <w:rPr>
                <w:rFonts w:hint="eastAsia" w:ascii="宋体" w:hAnsi="宋体" w:cs="宋体"/>
                <w:color w:val="000000"/>
                <w:kern w:val="0"/>
                <w:sz w:val="20"/>
                <w:szCs w:val="20"/>
              </w:rPr>
              <w:t>省税务局</w:t>
            </w:r>
          </w:p>
        </w:tc>
        <w:tc>
          <w:tcPr>
            <w:tcW w:w="111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0"/>
                <w:szCs w:val="20"/>
              </w:rPr>
            </w:pPr>
          </w:p>
        </w:tc>
        <w:tc>
          <w:tcPr>
            <w:tcW w:w="1240"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0"/>
                <w:szCs w:val="20"/>
              </w:rPr>
            </w:pPr>
          </w:p>
        </w:tc>
        <w:tc>
          <w:tcPr>
            <w:tcW w:w="1080"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0"/>
                <w:szCs w:val="20"/>
              </w:rPr>
            </w:pPr>
          </w:p>
        </w:tc>
        <w:tc>
          <w:tcPr>
            <w:tcW w:w="119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0"/>
                <w:szCs w:val="20"/>
              </w:rPr>
            </w:pPr>
          </w:p>
        </w:tc>
        <w:tc>
          <w:tcPr>
            <w:tcW w:w="1080"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0"/>
                <w:szCs w:val="20"/>
              </w:rPr>
            </w:pPr>
          </w:p>
        </w:tc>
        <w:tc>
          <w:tcPr>
            <w:tcW w:w="1240"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0"/>
                <w:szCs w:val="20"/>
              </w:rPr>
            </w:pPr>
          </w:p>
        </w:tc>
        <w:tc>
          <w:tcPr>
            <w:tcW w:w="1080"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0"/>
                <w:szCs w:val="20"/>
              </w:rPr>
            </w:pPr>
          </w:p>
        </w:tc>
        <w:tc>
          <w:tcPr>
            <w:tcW w:w="2320" w:type="dxa"/>
            <w:gridSpan w:val="3"/>
            <w:tcBorders>
              <w:top w:val="nil"/>
              <w:left w:val="nil"/>
              <w:bottom w:val="nil"/>
              <w:right w:val="nil"/>
            </w:tcBorders>
            <w:shd w:val="clear" w:color="auto" w:fill="auto"/>
            <w:noWrap/>
            <w:vAlign w:val="bottom"/>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金额单位：万元</w:t>
            </w:r>
          </w:p>
        </w:tc>
      </w:tr>
      <w:tr>
        <w:tblPrEx>
          <w:tblCellMar>
            <w:top w:w="0" w:type="dxa"/>
            <w:left w:w="108" w:type="dxa"/>
            <w:bottom w:w="0" w:type="dxa"/>
            <w:right w:w="108" w:type="dxa"/>
          </w:tblCellMar>
        </w:tblPrEx>
        <w:trPr>
          <w:trHeight w:val="270" w:hRule="atLeast"/>
        </w:trPr>
        <w:tc>
          <w:tcPr>
            <w:tcW w:w="699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预算数</w:t>
            </w:r>
          </w:p>
        </w:tc>
        <w:tc>
          <w:tcPr>
            <w:tcW w:w="6916"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决算数</w:t>
            </w:r>
          </w:p>
        </w:tc>
      </w:tr>
      <w:tr>
        <w:tblPrEx>
          <w:tblCellMar>
            <w:top w:w="0" w:type="dxa"/>
            <w:left w:w="108" w:type="dxa"/>
            <w:bottom w:w="0" w:type="dxa"/>
            <w:right w:w="108" w:type="dxa"/>
          </w:tblCellMar>
        </w:tblPrEx>
        <w:trPr>
          <w:trHeight w:val="270" w:hRule="atLeast"/>
        </w:trPr>
        <w:tc>
          <w:tcPr>
            <w:tcW w:w="12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因公出国（境）费</w:t>
            </w:r>
          </w:p>
        </w:tc>
        <w:tc>
          <w:tcPr>
            <w:tcW w:w="359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公务用车购置及运行费</w:t>
            </w:r>
          </w:p>
        </w:tc>
        <w:tc>
          <w:tcPr>
            <w:tcW w:w="1080" w:type="dxa"/>
            <w:vMerge w:val="restart"/>
            <w:tcBorders>
              <w:top w:val="nil"/>
              <w:left w:val="nil"/>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公务</w:t>
            </w:r>
          </w:p>
          <w:p>
            <w:pPr>
              <w:jc w:val="center"/>
              <w:rPr>
                <w:rFonts w:ascii="宋体" w:hAnsi="宋体" w:cs="宋体"/>
                <w:color w:val="000000"/>
                <w:kern w:val="0"/>
                <w:sz w:val="20"/>
                <w:szCs w:val="20"/>
              </w:rPr>
            </w:pPr>
            <w:r>
              <w:rPr>
                <w:rFonts w:hint="eastAsia" w:ascii="宋体" w:hAnsi="宋体" w:cs="宋体"/>
                <w:color w:val="000000"/>
                <w:kern w:val="0"/>
                <w:sz w:val="20"/>
                <w:szCs w:val="20"/>
              </w:rPr>
              <w:t>接待费</w:t>
            </w:r>
          </w:p>
        </w:tc>
        <w:tc>
          <w:tcPr>
            <w:tcW w:w="119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因公出国（境）费</w:t>
            </w:r>
          </w:p>
        </w:tc>
        <w:tc>
          <w:tcPr>
            <w:tcW w:w="356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公务用车购置及运行费</w:t>
            </w:r>
          </w:p>
        </w:tc>
        <w:tc>
          <w:tcPr>
            <w:tcW w:w="1080" w:type="dxa"/>
            <w:vMerge w:val="restart"/>
            <w:tcBorders>
              <w:top w:val="nil"/>
              <w:left w:val="nil"/>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公务</w:t>
            </w:r>
          </w:p>
          <w:p>
            <w:pPr>
              <w:jc w:val="center"/>
              <w:rPr>
                <w:rFonts w:ascii="宋体" w:hAnsi="宋体" w:cs="宋体"/>
                <w:color w:val="000000"/>
                <w:kern w:val="0"/>
                <w:sz w:val="20"/>
                <w:szCs w:val="20"/>
              </w:rPr>
            </w:pPr>
            <w:r>
              <w:rPr>
                <w:rFonts w:hint="eastAsia" w:ascii="宋体" w:hAnsi="宋体" w:cs="宋体"/>
                <w:color w:val="000000"/>
                <w:kern w:val="0"/>
                <w:sz w:val="20"/>
                <w:szCs w:val="20"/>
              </w:rPr>
              <w:t>接待费</w:t>
            </w:r>
          </w:p>
        </w:tc>
      </w:tr>
      <w:tr>
        <w:tblPrEx>
          <w:tblCellMar>
            <w:top w:w="0" w:type="dxa"/>
            <w:left w:w="108" w:type="dxa"/>
            <w:bottom w:w="0" w:type="dxa"/>
            <w:right w:w="108" w:type="dxa"/>
          </w:tblCellMar>
        </w:tblPrEx>
        <w:trPr>
          <w:trHeight w:val="480" w:hRule="atLeast"/>
        </w:trPr>
        <w:tc>
          <w:tcPr>
            <w:tcW w:w="12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小计</w:t>
            </w:r>
          </w:p>
        </w:tc>
        <w:tc>
          <w:tcPr>
            <w:tcW w:w="1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公务用车购置费</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公务用车运行维护费</w:t>
            </w:r>
          </w:p>
        </w:tc>
        <w:tc>
          <w:tcPr>
            <w:tcW w:w="1080"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1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小计</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公务用车购置费</w:t>
            </w:r>
          </w:p>
        </w:tc>
        <w:tc>
          <w:tcPr>
            <w:tcW w:w="124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公务用车运行维护费</w:t>
            </w:r>
          </w:p>
        </w:tc>
        <w:tc>
          <w:tcPr>
            <w:tcW w:w="1080"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trPr>
        <w:tc>
          <w:tcPr>
            <w:tcW w:w="12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1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24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r>
      <w:tr>
        <w:tblPrEx>
          <w:tblCellMar>
            <w:top w:w="0" w:type="dxa"/>
            <w:left w:w="108" w:type="dxa"/>
            <w:bottom w:w="0" w:type="dxa"/>
            <w:right w:w="108" w:type="dxa"/>
          </w:tblCellMar>
        </w:tblPrEx>
        <w:trPr>
          <w:trHeight w:val="270" w:hRule="atLeast"/>
        </w:trPr>
        <w:tc>
          <w:tcPr>
            <w:tcW w:w="124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3,588.8</w:t>
            </w:r>
            <w:r>
              <w:rPr>
                <w:rFonts w:hint="eastAsia" w:ascii="宋体" w:hAnsi="宋体" w:cs="宋体"/>
                <w:color w:val="000000"/>
                <w:kern w:val="0"/>
                <w:sz w:val="20"/>
                <w:szCs w:val="20"/>
                <w:lang w:val="en-US" w:eastAsia="zh-CN"/>
              </w:rPr>
              <w:t>2</w:t>
            </w:r>
          </w:p>
        </w:tc>
        <w:tc>
          <w:tcPr>
            <w:tcW w:w="10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21.0</w:t>
            </w:r>
            <w:r>
              <w:rPr>
                <w:rFonts w:hint="eastAsia" w:ascii="宋体" w:hAnsi="宋体" w:cs="宋体"/>
                <w:color w:val="000000"/>
                <w:kern w:val="0"/>
                <w:sz w:val="20"/>
                <w:szCs w:val="20"/>
                <w:lang w:val="en-US" w:eastAsia="zh-CN"/>
              </w:rPr>
              <w:t>0</w:t>
            </w:r>
          </w:p>
        </w:tc>
        <w:tc>
          <w:tcPr>
            <w:tcW w:w="124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3,525.2</w:t>
            </w:r>
            <w:r>
              <w:rPr>
                <w:rFonts w:hint="eastAsia" w:ascii="宋体" w:hAnsi="宋体" w:cs="宋体"/>
                <w:color w:val="000000"/>
                <w:kern w:val="0"/>
                <w:sz w:val="20"/>
                <w:szCs w:val="20"/>
                <w:lang w:val="en-US" w:eastAsia="zh-CN"/>
              </w:rPr>
              <w:t>1</w:t>
            </w:r>
          </w:p>
        </w:tc>
        <w:tc>
          <w:tcPr>
            <w:tcW w:w="111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10.4</w:t>
            </w:r>
            <w:r>
              <w:rPr>
                <w:rFonts w:hint="eastAsia" w:ascii="宋体" w:hAnsi="宋体" w:cs="宋体"/>
                <w:color w:val="000000"/>
                <w:kern w:val="0"/>
                <w:sz w:val="20"/>
                <w:szCs w:val="20"/>
                <w:lang w:val="en-US" w:eastAsia="zh-CN"/>
              </w:rPr>
              <w:t>3</w:t>
            </w:r>
          </w:p>
        </w:tc>
        <w:tc>
          <w:tcPr>
            <w:tcW w:w="124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3,514.</w:t>
            </w:r>
            <w:r>
              <w:rPr>
                <w:rFonts w:hint="eastAsia" w:ascii="宋体" w:hAnsi="宋体" w:cs="宋体"/>
                <w:color w:val="000000"/>
                <w:kern w:val="0"/>
                <w:sz w:val="20"/>
                <w:szCs w:val="20"/>
                <w:lang w:val="en-US" w:eastAsia="zh-CN"/>
              </w:rPr>
              <w:t>78</w:t>
            </w:r>
          </w:p>
        </w:tc>
        <w:tc>
          <w:tcPr>
            <w:tcW w:w="10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42.6</w:t>
            </w:r>
            <w:r>
              <w:rPr>
                <w:rFonts w:hint="eastAsia" w:ascii="宋体" w:hAnsi="宋体" w:cs="宋体"/>
                <w:color w:val="000000"/>
                <w:kern w:val="0"/>
                <w:sz w:val="20"/>
                <w:szCs w:val="20"/>
                <w:lang w:val="en-US" w:eastAsia="zh-CN"/>
              </w:rPr>
              <w:t>1</w:t>
            </w:r>
          </w:p>
        </w:tc>
        <w:tc>
          <w:tcPr>
            <w:tcW w:w="119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2,468.4</w:t>
            </w:r>
            <w:r>
              <w:rPr>
                <w:rFonts w:hint="eastAsia" w:ascii="宋体" w:hAnsi="宋体" w:cs="宋体"/>
                <w:color w:val="000000"/>
                <w:kern w:val="0"/>
                <w:sz w:val="20"/>
                <w:szCs w:val="20"/>
                <w:lang w:val="en-US" w:eastAsia="zh-CN"/>
              </w:rPr>
              <w:t>5</w:t>
            </w:r>
          </w:p>
        </w:tc>
        <w:tc>
          <w:tcPr>
            <w:tcW w:w="108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p>
        </w:tc>
        <w:tc>
          <w:tcPr>
            <w:tcW w:w="124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2,438.0</w:t>
            </w:r>
            <w:r>
              <w:rPr>
                <w:rFonts w:hint="eastAsia" w:ascii="宋体" w:hAnsi="宋体" w:cs="宋体"/>
                <w:color w:val="000000"/>
                <w:kern w:val="0"/>
                <w:sz w:val="20"/>
                <w:szCs w:val="20"/>
                <w:lang w:val="en-US" w:eastAsia="zh-CN"/>
              </w:rPr>
              <w:t>2</w:t>
            </w:r>
          </w:p>
        </w:tc>
        <w:tc>
          <w:tcPr>
            <w:tcW w:w="10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10.4</w:t>
            </w:r>
            <w:r>
              <w:rPr>
                <w:rFonts w:hint="eastAsia" w:ascii="宋体" w:hAnsi="宋体" w:cs="宋体"/>
                <w:color w:val="000000"/>
                <w:kern w:val="0"/>
                <w:sz w:val="20"/>
                <w:szCs w:val="20"/>
                <w:lang w:val="en-US" w:eastAsia="zh-CN"/>
              </w:rPr>
              <w:t>3</w:t>
            </w:r>
          </w:p>
        </w:tc>
        <w:tc>
          <w:tcPr>
            <w:tcW w:w="124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2,427.</w:t>
            </w:r>
            <w:r>
              <w:rPr>
                <w:rFonts w:hint="eastAsia" w:ascii="宋体" w:hAnsi="宋体" w:cs="宋体"/>
                <w:color w:val="000000"/>
                <w:kern w:val="0"/>
                <w:sz w:val="20"/>
                <w:szCs w:val="20"/>
                <w:lang w:val="en-US" w:eastAsia="zh-CN"/>
              </w:rPr>
              <w:t>59</w:t>
            </w:r>
          </w:p>
        </w:tc>
        <w:tc>
          <w:tcPr>
            <w:tcW w:w="108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30.4</w:t>
            </w:r>
            <w:r>
              <w:rPr>
                <w:rFonts w:hint="eastAsia" w:ascii="宋体" w:hAnsi="宋体" w:cs="宋体"/>
                <w:color w:val="000000"/>
                <w:kern w:val="0"/>
                <w:sz w:val="20"/>
                <w:szCs w:val="20"/>
                <w:lang w:val="en-US" w:eastAsia="zh-CN"/>
              </w:rPr>
              <w:t>2</w:t>
            </w:r>
          </w:p>
        </w:tc>
      </w:tr>
      <w:tr>
        <w:tblPrEx>
          <w:tblCellMar>
            <w:top w:w="0" w:type="dxa"/>
            <w:left w:w="108" w:type="dxa"/>
            <w:bottom w:w="0" w:type="dxa"/>
            <w:right w:w="108" w:type="dxa"/>
          </w:tblCellMar>
        </w:tblPrEx>
        <w:trPr>
          <w:trHeight w:val="793" w:hRule="atLeast"/>
        </w:trPr>
        <w:tc>
          <w:tcPr>
            <w:tcW w:w="13912" w:type="dxa"/>
            <w:gridSpan w:val="13"/>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注：本表反映单位本年度“三公”经费支出预决算情况。其中：预算数为“三公”经费全年预算数，反映按规定程序调整后的预算数；决算数是包括当年一般公共预算财政拨款和以前年度结转资金安排的实际支出。</w:t>
            </w:r>
          </w:p>
        </w:tc>
      </w:tr>
      <w:tr>
        <w:tblPrEx>
          <w:tblCellMar>
            <w:top w:w="0" w:type="dxa"/>
            <w:left w:w="108" w:type="dxa"/>
            <w:bottom w:w="0" w:type="dxa"/>
            <w:right w:w="108" w:type="dxa"/>
          </w:tblCellMar>
        </w:tblPrEx>
        <w:trPr>
          <w:gridAfter w:val="2"/>
          <w:wAfter w:w="1564" w:type="dxa"/>
          <w:trHeight w:val="285" w:hRule="atLeast"/>
        </w:trPr>
        <w:tc>
          <w:tcPr>
            <w:tcW w:w="12348" w:type="dxa"/>
            <w:gridSpan w:val="11"/>
            <w:tcBorders>
              <w:top w:val="nil"/>
              <w:left w:val="nil"/>
              <w:bottom w:val="nil"/>
              <w:right w:val="nil"/>
            </w:tcBorders>
            <w:shd w:val="clear" w:color="auto" w:fill="auto"/>
            <w:noWrap/>
            <w:vAlign w:val="center"/>
          </w:tcPr>
          <w:p>
            <w:pPr>
              <w:widowControl/>
              <w:jc w:val="left"/>
              <w:rPr>
                <w:rFonts w:ascii="宋体" w:hAnsi="宋体" w:cs="宋体"/>
                <w:color w:val="000000"/>
                <w:kern w:val="0"/>
                <w:sz w:val="20"/>
                <w:szCs w:val="20"/>
              </w:rPr>
            </w:pPr>
          </w:p>
        </w:tc>
      </w:tr>
    </w:tbl>
    <w:p>
      <w:pPr>
        <w:widowControl/>
        <w:jc w:val="center"/>
        <w:rPr>
          <w:rFonts w:cs="黑体" w:asciiTheme="minorEastAsia" w:hAnsiTheme="minorEastAsia" w:eastAsiaTheme="minorEastAsia"/>
          <w:sz w:val="32"/>
          <w:szCs w:val="32"/>
        </w:rPr>
      </w:pPr>
    </w:p>
    <w:p>
      <w:pPr>
        <w:widowControl/>
        <w:jc w:val="center"/>
        <w:rPr>
          <w:rFonts w:cs="黑体" w:asciiTheme="minorEastAsia" w:hAnsiTheme="minorEastAsia" w:eastAsiaTheme="minorEastAsia"/>
          <w:sz w:val="32"/>
          <w:szCs w:val="32"/>
        </w:rPr>
      </w:pPr>
    </w:p>
    <w:p>
      <w:pPr>
        <w:widowControl/>
        <w:jc w:val="center"/>
        <w:rPr>
          <w:rFonts w:cs="黑体" w:asciiTheme="minorEastAsia" w:hAnsiTheme="minorEastAsia" w:eastAsiaTheme="minorEastAsia"/>
          <w:sz w:val="32"/>
          <w:szCs w:val="32"/>
        </w:rPr>
      </w:pPr>
    </w:p>
    <w:p>
      <w:pPr>
        <w:widowControl/>
        <w:jc w:val="center"/>
        <w:rPr>
          <w:rFonts w:cs="黑体" w:asciiTheme="minorEastAsia" w:hAnsiTheme="minorEastAsia" w:eastAsiaTheme="minorEastAsia"/>
          <w:sz w:val="32"/>
          <w:szCs w:val="32"/>
        </w:rPr>
      </w:pPr>
    </w:p>
    <w:p>
      <w:pPr>
        <w:widowControl/>
        <w:jc w:val="center"/>
        <w:rPr>
          <w:rFonts w:cs="黑体" w:asciiTheme="minorEastAsia" w:hAnsiTheme="minorEastAsia" w:eastAsiaTheme="minorEastAsia"/>
          <w:sz w:val="32"/>
          <w:szCs w:val="32"/>
        </w:rPr>
      </w:pPr>
    </w:p>
    <w:p>
      <w:pPr>
        <w:widowControl/>
        <w:jc w:val="center"/>
        <w:rPr>
          <w:rFonts w:cs="黑体" w:asciiTheme="minorEastAsia" w:hAnsiTheme="minorEastAsia" w:eastAsiaTheme="minorEastAsia"/>
          <w:sz w:val="32"/>
          <w:szCs w:val="32"/>
        </w:rPr>
      </w:pPr>
    </w:p>
    <w:tbl>
      <w:tblPr>
        <w:tblStyle w:val="5"/>
        <w:tblW w:w="12544" w:type="dxa"/>
        <w:jc w:val="center"/>
        <w:tblLayout w:type="autofit"/>
        <w:tblCellMar>
          <w:top w:w="0" w:type="dxa"/>
          <w:left w:w="108" w:type="dxa"/>
          <w:bottom w:w="0" w:type="dxa"/>
          <w:right w:w="108" w:type="dxa"/>
        </w:tblCellMar>
      </w:tblPr>
      <w:tblGrid>
        <w:gridCol w:w="1259"/>
        <w:gridCol w:w="3936"/>
        <w:gridCol w:w="1748"/>
        <w:gridCol w:w="1090"/>
        <w:gridCol w:w="644"/>
        <w:gridCol w:w="1102"/>
        <w:gridCol w:w="1024"/>
        <w:gridCol w:w="1741"/>
      </w:tblGrid>
      <w:tr>
        <w:tblPrEx>
          <w:tblCellMar>
            <w:top w:w="0" w:type="dxa"/>
            <w:left w:w="108" w:type="dxa"/>
            <w:bottom w:w="0" w:type="dxa"/>
            <w:right w:w="108" w:type="dxa"/>
          </w:tblCellMar>
        </w:tblPrEx>
        <w:trPr>
          <w:trHeight w:val="405" w:hRule="atLeast"/>
          <w:jc w:val="center"/>
        </w:trPr>
        <w:tc>
          <w:tcPr>
            <w:tcW w:w="12544" w:type="dxa"/>
            <w:gridSpan w:val="8"/>
            <w:tcBorders>
              <w:top w:val="nil"/>
              <w:left w:val="nil"/>
              <w:bottom w:val="nil"/>
              <w:right w:val="nil"/>
            </w:tcBorders>
            <w:shd w:val="clear" w:color="auto" w:fill="auto"/>
            <w:noWrap/>
            <w:vAlign w:val="center"/>
          </w:tcPr>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八、政府性基金预算财政拨款收入支出决算表</w:t>
            </w:r>
          </w:p>
        </w:tc>
      </w:tr>
      <w:tr>
        <w:tblPrEx>
          <w:tblCellMar>
            <w:top w:w="0" w:type="dxa"/>
            <w:left w:w="108" w:type="dxa"/>
            <w:bottom w:w="0" w:type="dxa"/>
            <w:right w:w="108" w:type="dxa"/>
          </w:tblCellMar>
        </w:tblPrEx>
        <w:trPr>
          <w:trHeight w:val="285" w:hRule="atLeast"/>
          <w:jc w:val="center"/>
        </w:trPr>
        <w:tc>
          <w:tcPr>
            <w:tcW w:w="125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0"/>
                <w:szCs w:val="20"/>
              </w:rPr>
            </w:pPr>
          </w:p>
        </w:tc>
        <w:tc>
          <w:tcPr>
            <w:tcW w:w="393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0"/>
                <w:szCs w:val="20"/>
              </w:rPr>
            </w:pPr>
          </w:p>
        </w:tc>
        <w:tc>
          <w:tcPr>
            <w:tcW w:w="1748"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0"/>
                <w:szCs w:val="20"/>
              </w:rPr>
            </w:pPr>
          </w:p>
        </w:tc>
        <w:tc>
          <w:tcPr>
            <w:tcW w:w="1090"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0"/>
                <w:szCs w:val="20"/>
              </w:rPr>
            </w:pPr>
          </w:p>
        </w:tc>
        <w:tc>
          <w:tcPr>
            <w:tcW w:w="4511" w:type="dxa"/>
            <w:gridSpan w:val="4"/>
            <w:tcBorders>
              <w:top w:val="nil"/>
              <w:left w:val="nil"/>
              <w:bottom w:val="nil"/>
              <w:right w:val="nil"/>
            </w:tcBorders>
            <w:shd w:val="clear" w:color="auto" w:fill="auto"/>
            <w:noWrap/>
            <w:vAlign w:val="bottom"/>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公开08表</w:t>
            </w:r>
          </w:p>
        </w:tc>
      </w:tr>
      <w:tr>
        <w:tblPrEx>
          <w:tblCellMar>
            <w:top w:w="0" w:type="dxa"/>
            <w:left w:w="108" w:type="dxa"/>
            <w:bottom w:w="0" w:type="dxa"/>
            <w:right w:w="108" w:type="dxa"/>
          </w:tblCellMar>
        </w:tblPrEx>
        <w:trPr>
          <w:trHeight w:val="285" w:hRule="atLeast"/>
          <w:jc w:val="center"/>
        </w:trPr>
        <w:tc>
          <w:tcPr>
            <w:tcW w:w="519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单位：国家税务总局</w:t>
            </w:r>
            <w:r>
              <w:rPr>
                <w:rFonts w:hint="eastAsia" w:ascii="宋体" w:hAnsi="宋体" w:cs="宋体"/>
                <w:color w:val="000000"/>
                <w:kern w:val="0"/>
                <w:sz w:val="20"/>
                <w:szCs w:val="20"/>
                <w:lang w:eastAsia="zh-CN"/>
              </w:rPr>
              <w:t>贵州</w:t>
            </w:r>
            <w:r>
              <w:rPr>
                <w:rFonts w:hint="eastAsia" w:ascii="宋体" w:hAnsi="宋体" w:cs="宋体"/>
                <w:color w:val="000000"/>
                <w:kern w:val="0"/>
                <w:sz w:val="20"/>
                <w:szCs w:val="20"/>
              </w:rPr>
              <w:t>省税务局</w:t>
            </w:r>
          </w:p>
        </w:tc>
        <w:tc>
          <w:tcPr>
            <w:tcW w:w="1748"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0"/>
                <w:szCs w:val="20"/>
              </w:rPr>
            </w:pPr>
          </w:p>
        </w:tc>
        <w:tc>
          <w:tcPr>
            <w:tcW w:w="1090"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0"/>
                <w:szCs w:val="20"/>
              </w:rPr>
            </w:pPr>
          </w:p>
        </w:tc>
        <w:tc>
          <w:tcPr>
            <w:tcW w:w="4511" w:type="dxa"/>
            <w:gridSpan w:val="4"/>
            <w:tcBorders>
              <w:top w:val="nil"/>
              <w:left w:val="nil"/>
              <w:bottom w:val="nil"/>
              <w:right w:val="nil"/>
            </w:tcBorders>
            <w:shd w:val="clear" w:color="auto" w:fill="auto"/>
            <w:noWrap/>
            <w:vAlign w:val="bottom"/>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金额单位：万元</w:t>
            </w:r>
          </w:p>
        </w:tc>
      </w:tr>
      <w:tr>
        <w:tblPrEx>
          <w:tblCellMar>
            <w:top w:w="0" w:type="dxa"/>
            <w:left w:w="108" w:type="dxa"/>
            <w:bottom w:w="0" w:type="dxa"/>
            <w:right w:w="108" w:type="dxa"/>
          </w:tblCellMar>
        </w:tblPrEx>
        <w:trPr>
          <w:trHeight w:val="285" w:hRule="atLeast"/>
          <w:jc w:val="center"/>
        </w:trPr>
        <w:tc>
          <w:tcPr>
            <w:tcW w:w="51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w:t>
            </w:r>
          </w:p>
        </w:tc>
        <w:tc>
          <w:tcPr>
            <w:tcW w:w="174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年初结转和结余</w:t>
            </w:r>
          </w:p>
        </w:tc>
        <w:tc>
          <w:tcPr>
            <w:tcW w:w="10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本年收入</w:t>
            </w:r>
          </w:p>
        </w:tc>
        <w:tc>
          <w:tcPr>
            <w:tcW w:w="277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本年支出</w:t>
            </w:r>
          </w:p>
        </w:tc>
        <w:tc>
          <w:tcPr>
            <w:tcW w:w="17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年末结转和结余</w:t>
            </w:r>
          </w:p>
        </w:tc>
      </w:tr>
      <w:tr>
        <w:tblPrEx>
          <w:tblCellMar>
            <w:top w:w="0" w:type="dxa"/>
            <w:left w:w="108" w:type="dxa"/>
            <w:bottom w:w="0" w:type="dxa"/>
            <w:right w:w="108" w:type="dxa"/>
          </w:tblCellMar>
        </w:tblPrEx>
        <w:trPr>
          <w:trHeight w:val="312" w:hRule="atLeast"/>
          <w:jc w:val="center"/>
        </w:trPr>
        <w:tc>
          <w:tcPr>
            <w:tcW w:w="12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功能分类</w:t>
            </w:r>
          </w:p>
          <w:p>
            <w:pPr>
              <w:widowControl/>
              <w:jc w:val="center"/>
              <w:rPr>
                <w:rFonts w:ascii="宋体" w:hAnsi="宋体" w:cs="宋体"/>
                <w:color w:val="000000"/>
                <w:kern w:val="0"/>
                <w:sz w:val="20"/>
                <w:szCs w:val="20"/>
              </w:rPr>
            </w:pPr>
            <w:r>
              <w:rPr>
                <w:rFonts w:hint="eastAsia" w:ascii="宋体" w:hAnsi="宋体" w:cs="宋体"/>
                <w:color w:val="000000"/>
                <w:kern w:val="0"/>
                <w:sz w:val="20"/>
                <w:szCs w:val="20"/>
              </w:rPr>
              <w:t>科目编码</w:t>
            </w:r>
          </w:p>
        </w:tc>
        <w:tc>
          <w:tcPr>
            <w:tcW w:w="39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科目名称</w:t>
            </w:r>
          </w:p>
        </w:tc>
        <w:tc>
          <w:tcPr>
            <w:tcW w:w="17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0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4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小计</w:t>
            </w:r>
          </w:p>
        </w:tc>
        <w:tc>
          <w:tcPr>
            <w:tcW w:w="110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基本支出</w:t>
            </w:r>
          </w:p>
        </w:tc>
        <w:tc>
          <w:tcPr>
            <w:tcW w:w="102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项目支出</w:t>
            </w:r>
          </w:p>
        </w:tc>
        <w:tc>
          <w:tcPr>
            <w:tcW w:w="17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312" w:hRule="atLeast"/>
          <w:jc w:val="center"/>
        </w:trPr>
        <w:tc>
          <w:tcPr>
            <w:tcW w:w="12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9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0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4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0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0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312" w:hRule="atLeast"/>
          <w:jc w:val="center"/>
        </w:trPr>
        <w:tc>
          <w:tcPr>
            <w:tcW w:w="12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9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0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4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0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0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85" w:hRule="atLeast"/>
          <w:jc w:val="center"/>
        </w:trPr>
        <w:tc>
          <w:tcPr>
            <w:tcW w:w="51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栏次</w:t>
            </w:r>
          </w:p>
        </w:tc>
        <w:tc>
          <w:tcPr>
            <w:tcW w:w="17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0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6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1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0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7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r>
      <w:tr>
        <w:tblPrEx>
          <w:tblCellMar>
            <w:top w:w="0" w:type="dxa"/>
            <w:left w:w="108" w:type="dxa"/>
            <w:bottom w:w="0" w:type="dxa"/>
            <w:right w:w="108" w:type="dxa"/>
          </w:tblCellMar>
        </w:tblPrEx>
        <w:trPr>
          <w:trHeight w:val="285" w:hRule="atLeast"/>
          <w:jc w:val="center"/>
        </w:trPr>
        <w:tc>
          <w:tcPr>
            <w:tcW w:w="51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74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9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6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10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7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285" w:hRule="atLeast"/>
          <w:jc w:val="center"/>
        </w:trPr>
        <w:tc>
          <w:tcPr>
            <w:tcW w:w="125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211</w:t>
            </w:r>
          </w:p>
        </w:tc>
        <w:tc>
          <w:tcPr>
            <w:tcW w:w="39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174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09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6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10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0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7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85" w:hRule="atLeast"/>
          <w:jc w:val="center"/>
        </w:trPr>
        <w:tc>
          <w:tcPr>
            <w:tcW w:w="125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21161</w:t>
            </w:r>
          </w:p>
        </w:tc>
        <w:tc>
          <w:tcPr>
            <w:tcW w:w="39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174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09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6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10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0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7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85" w:hRule="atLeast"/>
          <w:jc w:val="center"/>
        </w:trPr>
        <w:tc>
          <w:tcPr>
            <w:tcW w:w="125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2116103</w:t>
            </w:r>
          </w:p>
        </w:tc>
        <w:tc>
          <w:tcPr>
            <w:tcW w:w="39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p>
        </w:tc>
        <w:tc>
          <w:tcPr>
            <w:tcW w:w="174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09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6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10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0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74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85" w:hRule="atLeast"/>
          <w:jc w:val="center"/>
        </w:trPr>
        <w:tc>
          <w:tcPr>
            <w:tcW w:w="12544" w:type="dxa"/>
            <w:gridSpan w:val="8"/>
            <w:tcBorders>
              <w:top w:val="nil"/>
              <w:left w:val="nil"/>
              <w:bottom w:val="nil"/>
              <w:right w:val="nil"/>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注：1.本表反映单位本年度政府性基金预算财政拨款收入、支出及结转和结余情况。</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2.2021年度本单位决算中没有使用政府性基金预算财政拨款安排的支出。</w:t>
            </w:r>
          </w:p>
        </w:tc>
      </w:tr>
    </w:tbl>
    <w:p>
      <w:pPr>
        <w:widowControl/>
        <w:jc w:val="center"/>
        <w:rPr>
          <w:rFonts w:cs="黑体" w:asciiTheme="minorEastAsia" w:hAnsiTheme="minorEastAsia" w:eastAsiaTheme="minorEastAsia"/>
          <w:sz w:val="32"/>
          <w:szCs w:val="32"/>
        </w:rPr>
      </w:pPr>
    </w:p>
    <w:p>
      <w:pPr>
        <w:widowControl/>
        <w:jc w:val="center"/>
        <w:rPr>
          <w:rFonts w:cs="黑体" w:asciiTheme="minorEastAsia" w:hAnsiTheme="minorEastAsia" w:eastAsiaTheme="minorEastAsia"/>
          <w:sz w:val="32"/>
          <w:szCs w:val="32"/>
        </w:rPr>
      </w:pPr>
    </w:p>
    <w:p>
      <w:pPr>
        <w:widowControl/>
        <w:jc w:val="center"/>
        <w:rPr>
          <w:rFonts w:cs="黑体" w:asciiTheme="minorEastAsia" w:hAnsiTheme="minorEastAsia" w:eastAsiaTheme="minorEastAsia"/>
          <w:sz w:val="32"/>
          <w:szCs w:val="32"/>
        </w:rPr>
      </w:pPr>
    </w:p>
    <w:p>
      <w:pPr>
        <w:widowControl/>
        <w:jc w:val="center"/>
        <w:rPr>
          <w:rFonts w:cs="黑体" w:asciiTheme="minorEastAsia" w:hAnsiTheme="minorEastAsia" w:eastAsiaTheme="minorEastAsia"/>
          <w:sz w:val="32"/>
          <w:szCs w:val="32"/>
        </w:rPr>
      </w:pPr>
    </w:p>
    <w:p>
      <w:pPr>
        <w:widowControl/>
        <w:jc w:val="center"/>
        <w:rPr>
          <w:rFonts w:cs="黑体" w:asciiTheme="minorEastAsia" w:hAnsiTheme="minorEastAsia" w:eastAsiaTheme="minorEastAsia"/>
          <w:sz w:val="32"/>
          <w:szCs w:val="32"/>
        </w:rPr>
      </w:pPr>
    </w:p>
    <w:tbl>
      <w:tblPr>
        <w:tblStyle w:val="5"/>
        <w:tblW w:w="10690" w:type="dxa"/>
        <w:jc w:val="center"/>
        <w:tblLayout w:type="autofit"/>
        <w:tblCellMar>
          <w:top w:w="0" w:type="dxa"/>
          <w:left w:w="108" w:type="dxa"/>
          <w:bottom w:w="0" w:type="dxa"/>
          <w:right w:w="108" w:type="dxa"/>
        </w:tblCellMar>
      </w:tblPr>
      <w:tblGrid>
        <w:gridCol w:w="1910"/>
        <w:gridCol w:w="1402"/>
        <w:gridCol w:w="1150"/>
        <w:gridCol w:w="1984"/>
        <w:gridCol w:w="1985"/>
        <w:gridCol w:w="2259"/>
      </w:tblGrid>
      <w:tr>
        <w:tblPrEx>
          <w:tblCellMar>
            <w:top w:w="0" w:type="dxa"/>
            <w:left w:w="108" w:type="dxa"/>
            <w:bottom w:w="0" w:type="dxa"/>
            <w:right w:w="108" w:type="dxa"/>
          </w:tblCellMar>
        </w:tblPrEx>
        <w:trPr>
          <w:trHeight w:val="405" w:hRule="atLeast"/>
          <w:jc w:val="center"/>
        </w:trPr>
        <w:tc>
          <w:tcPr>
            <w:tcW w:w="10690" w:type="dxa"/>
            <w:gridSpan w:val="6"/>
            <w:tcBorders>
              <w:top w:val="nil"/>
              <w:left w:val="nil"/>
              <w:bottom w:val="nil"/>
              <w:right w:val="nil"/>
            </w:tcBorders>
            <w:shd w:val="clear" w:color="auto" w:fill="auto"/>
            <w:noWrap/>
            <w:vAlign w:val="center"/>
          </w:tcPr>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九、国有资本经营预算财政拨款支出决算表</w:t>
            </w:r>
          </w:p>
        </w:tc>
      </w:tr>
      <w:tr>
        <w:tblPrEx>
          <w:tblCellMar>
            <w:top w:w="0" w:type="dxa"/>
            <w:left w:w="108" w:type="dxa"/>
            <w:bottom w:w="0" w:type="dxa"/>
            <w:right w:w="108" w:type="dxa"/>
          </w:tblCellMar>
        </w:tblPrEx>
        <w:trPr>
          <w:trHeight w:val="285" w:hRule="atLeast"/>
          <w:jc w:val="center"/>
        </w:trPr>
        <w:tc>
          <w:tcPr>
            <w:tcW w:w="3312"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0"/>
                <w:szCs w:val="20"/>
              </w:rPr>
            </w:pPr>
          </w:p>
        </w:tc>
        <w:tc>
          <w:tcPr>
            <w:tcW w:w="1150"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0"/>
                <w:szCs w:val="20"/>
              </w:rPr>
            </w:pPr>
          </w:p>
        </w:tc>
        <w:tc>
          <w:tcPr>
            <w:tcW w:w="198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0"/>
                <w:szCs w:val="20"/>
              </w:rPr>
            </w:pPr>
          </w:p>
        </w:tc>
        <w:tc>
          <w:tcPr>
            <w:tcW w:w="198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0"/>
                <w:szCs w:val="20"/>
              </w:rPr>
            </w:pPr>
          </w:p>
        </w:tc>
        <w:tc>
          <w:tcPr>
            <w:tcW w:w="2259" w:type="dxa"/>
            <w:tcBorders>
              <w:top w:val="nil"/>
              <w:left w:val="nil"/>
              <w:bottom w:val="nil"/>
              <w:right w:val="nil"/>
            </w:tcBorders>
            <w:shd w:val="clear" w:color="auto" w:fill="auto"/>
            <w:noWrap/>
            <w:vAlign w:val="bottom"/>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公开09表</w:t>
            </w:r>
          </w:p>
        </w:tc>
      </w:tr>
      <w:tr>
        <w:tblPrEx>
          <w:tblCellMar>
            <w:top w:w="0" w:type="dxa"/>
            <w:left w:w="108" w:type="dxa"/>
            <w:bottom w:w="0" w:type="dxa"/>
            <w:right w:w="108" w:type="dxa"/>
          </w:tblCellMar>
        </w:tblPrEx>
        <w:trPr>
          <w:trHeight w:val="285" w:hRule="atLeast"/>
          <w:jc w:val="center"/>
        </w:trPr>
        <w:tc>
          <w:tcPr>
            <w:tcW w:w="4462" w:type="dxa"/>
            <w:gridSpan w:val="3"/>
            <w:tcBorders>
              <w:top w:val="nil"/>
              <w:left w:val="nil"/>
              <w:bottom w:val="nil"/>
              <w:right w:val="nil"/>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单位：国家税务总局</w:t>
            </w:r>
            <w:r>
              <w:rPr>
                <w:rFonts w:hint="eastAsia" w:ascii="宋体" w:hAnsi="宋体" w:cs="宋体"/>
                <w:color w:val="000000"/>
                <w:kern w:val="0"/>
                <w:sz w:val="20"/>
                <w:szCs w:val="20"/>
                <w:lang w:eastAsia="zh-CN"/>
              </w:rPr>
              <w:t>贵州</w:t>
            </w:r>
            <w:r>
              <w:rPr>
                <w:rFonts w:hint="eastAsia" w:ascii="宋体" w:hAnsi="宋体" w:cs="宋体"/>
                <w:color w:val="000000"/>
                <w:kern w:val="0"/>
                <w:sz w:val="20"/>
                <w:szCs w:val="20"/>
              </w:rPr>
              <w:t>省税务局</w:t>
            </w:r>
          </w:p>
        </w:tc>
        <w:tc>
          <w:tcPr>
            <w:tcW w:w="198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0"/>
                <w:szCs w:val="20"/>
              </w:rPr>
            </w:pPr>
          </w:p>
        </w:tc>
        <w:tc>
          <w:tcPr>
            <w:tcW w:w="198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0"/>
                <w:szCs w:val="20"/>
              </w:rPr>
            </w:pPr>
          </w:p>
        </w:tc>
        <w:tc>
          <w:tcPr>
            <w:tcW w:w="2259" w:type="dxa"/>
            <w:tcBorders>
              <w:top w:val="nil"/>
              <w:left w:val="nil"/>
              <w:bottom w:val="nil"/>
              <w:right w:val="nil"/>
            </w:tcBorders>
            <w:shd w:val="clear" w:color="auto" w:fill="auto"/>
            <w:noWrap/>
            <w:vAlign w:val="bottom"/>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金额单位：万元</w:t>
            </w:r>
          </w:p>
        </w:tc>
      </w:tr>
      <w:tr>
        <w:tblPrEx>
          <w:tblCellMar>
            <w:top w:w="0" w:type="dxa"/>
            <w:left w:w="108" w:type="dxa"/>
            <w:bottom w:w="0" w:type="dxa"/>
            <w:right w:w="108" w:type="dxa"/>
          </w:tblCellMar>
        </w:tblPrEx>
        <w:trPr>
          <w:trHeight w:val="270" w:hRule="atLeast"/>
          <w:jc w:val="center"/>
        </w:trPr>
        <w:tc>
          <w:tcPr>
            <w:tcW w:w="4462" w:type="dxa"/>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w:t>
            </w:r>
          </w:p>
        </w:tc>
        <w:tc>
          <w:tcPr>
            <w:tcW w:w="6228"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本年支出</w:t>
            </w:r>
          </w:p>
        </w:tc>
      </w:tr>
      <w:tr>
        <w:tblPrEx>
          <w:tblCellMar>
            <w:top w:w="0" w:type="dxa"/>
            <w:left w:w="108" w:type="dxa"/>
            <w:bottom w:w="0" w:type="dxa"/>
            <w:right w:w="108" w:type="dxa"/>
          </w:tblCellMar>
        </w:tblPrEx>
        <w:trPr>
          <w:trHeight w:val="675" w:hRule="atLeast"/>
          <w:jc w:val="center"/>
        </w:trPr>
        <w:tc>
          <w:tcPr>
            <w:tcW w:w="19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功能分类科目编码</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科目名称</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基本支出</w:t>
            </w:r>
          </w:p>
        </w:tc>
        <w:tc>
          <w:tcPr>
            <w:tcW w:w="22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项目支出</w:t>
            </w:r>
          </w:p>
        </w:tc>
      </w:tr>
      <w:tr>
        <w:tblPrEx>
          <w:tblCellMar>
            <w:top w:w="0" w:type="dxa"/>
            <w:left w:w="108" w:type="dxa"/>
            <w:bottom w:w="0" w:type="dxa"/>
            <w:right w:w="108" w:type="dxa"/>
          </w:tblCellMar>
        </w:tblPrEx>
        <w:trPr>
          <w:trHeight w:val="270" w:hRule="atLeast"/>
          <w:jc w:val="center"/>
        </w:trPr>
        <w:tc>
          <w:tcPr>
            <w:tcW w:w="446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栏次</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2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r>
      <w:tr>
        <w:tblPrEx>
          <w:tblCellMar>
            <w:top w:w="0" w:type="dxa"/>
            <w:left w:w="108" w:type="dxa"/>
            <w:bottom w:w="0" w:type="dxa"/>
            <w:right w:w="108" w:type="dxa"/>
          </w:tblCellMar>
        </w:tblPrEx>
        <w:trPr>
          <w:trHeight w:val="270" w:hRule="atLeast"/>
          <w:jc w:val="center"/>
        </w:trPr>
        <w:tc>
          <w:tcPr>
            <w:tcW w:w="446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98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9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22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191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270" w:hRule="atLeast"/>
          <w:jc w:val="center"/>
        </w:trPr>
        <w:tc>
          <w:tcPr>
            <w:tcW w:w="191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2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191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9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2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8431" w:type="dxa"/>
            <w:gridSpan w:val="5"/>
            <w:tcBorders>
              <w:top w:val="nil"/>
              <w:left w:val="nil"/>
              <w:bottom w:val="nil"/>
              <w:right w:val="nil"/>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注：1.本表反映单位本年度国有资本经营预算财政拨款支出情况。</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2.2021年度本单位决算中没有使用国有资本经营预算财政拨款安排的支出。</w:t>
            </w:r>
          </w:p>
        </w:tc>
        <w:tc>
          <w:tcPr>
            <w:tcW w:w="2259"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r>
    </w:tbl>
    <w:p>
      <w:pPr>
        <w:widowControl/>
        <w:jc w:val="center"/>
        <w:rPr>
          <w:rFonts w:cs="黑体" w:asciiTheme="minorEastAsia" w:hAnsiTheme="minorEastAsia" w:eastAsiaTheme="minorEastAsia"/>
          <w:sz w:val="32"/>
          <w:szCs w:val="32"/>
        </w:rPr>
      </w:pPr>
    </w:p>
    <w:p>
      <w:pPr>
        <w:widowControl/>
        <w:jc w:val="center"/>
        <w:rPr>
          <w:rFonts w:cs="黑体" w:asciiTheme="minorEastAsia" w:hAnsiTheme="minorEastAsia" w:eastAsiaTheme="minorEastAsia"/>
          <w:sz w:val="32"/>
          <w:szCs w:val="32"/>
        </w:rPr>
      </w:pPr>
    </w:p>
    <w:p>
      <w:pPr>
        <w:widowControl/>
        <w:jc w:val="center"/>
        <w:rPr>
          <w:rFonts w:cs="黑体" w:asciiTheme="minorEastAsia" w:hAnsiTheme="minorEastAsia" w:eastAsiaTheme="minorEastAsia"/>
          <w:sz w:val="32"/>
          <w:szCs w:val="32"/>
        </w:rPr>
      </w:pPr>
    </w:p>
    <w:p>
      <w:pPr>
        <w:widowControl/>
        <w:jc w:val="center"/>
        <w:rPr>
          <w:rFonts w:cs="黑体" w:asciiTheme="minorEastAsia" w:hAnsiTheme="minorEastAsia" w:eastAsiaTheme="minorEastAsia"/>
          <w:sz w:val="32"/>
          <w:szCs w:val="32"/>
        </w:rPr>
      </w:pPr>
    </w:p>
    <w:p>
      <w:pPr>
        <w:widowControl/>
        <w:jc w:val="center"/>
        <w:rPr>
          <w:rFonts w:cs="黑体" w:asciiTheme="minorEastAsia" w:hAnsiTheme="minorEastAsia" w:eastAsiaTheme="minorEastAsia"/>
          <w:sz w:val="32"/>
          <w:szCs w:val="32"/>
        </w:rPr>
      </w:pPr>
    </w:p>
    <w:p>
      <w:pPr>
        <w:jc w:val="center"/>
        <w:rPr>
          <w:rFonts w:ascii="黑体" w:hAnsi="黑体" w:eastAsia="黑体" w:cs="黑体"/>
          <w:sz w:val="72"/>
          <w:szCs w:val="72"/>
        </w:rPr>
        <w:sectPr>
          <w:pgSz w:w="16838" w:h="11906" w:orient="landscape"/>
          <w:pgMar w:top="1797" w:right="1440" w:bottom="1797" w:left="1440" w:header="851" w:footer="992" w:gutter="0"/>
          <w:cols w:space="425" w:num="1"/>
          <w:docGrid w:type="linesAndChars" w:linePitch="312" w:charSpace="0"/>
        </w:sectPr>
      </w:pPr>
    </w:p>
    <w:p>
      <w:pPr>
        <w:jc w:val="center"/>
        <w:rPr>
          <w:rFonts w:ascii="黑体" w:hAnsi="黑体" w:eastAsia="黑体" w:cs="黑体"/>
          <w:sz w:val="72"/>
          <w:szCs w:val="72"/>
        </w:rPr>
      </w:pPr>
    </w:p>
    <w:p>
      <w:pPr>
        <w:jc w:val="center"/>
        <w:rPr>
          <w:rFonts w:ascii="黑体" w:hAnsi="黑体" w:eastAsia="黑体" w:cs="黑体"/>
          <w:sz w:val="72"/>
          <w:szCs w:val="72"/>
        </w:rPr>
      </w:pPr>
    </w:p>
    <w:p>
      <w:pPr>
        <w:jc w:val="center"/>
        <w:rPr>
          <w:rFonts w:ascii="黑体" w:hAnsi="黑体" w:eastAsia="黑体" w:cs="黑体"/>
          <w:sz w:val="72"/>
          <w:szCs w:val="72"/>
        </w:rPr>
      </w:pPr>
    </w:p>
    <w:p>
      <w:pPr>
        <w:jc w:val="center"/>
        <w:rPr>
          <w:rFonts w:ascii="黑体" w:hAnsi="黑体" w:eastAsia="黑体" w:cs="黑体"/>
          <w:sz w:val="72"/>
          <w:szCs w:val="72"/>
        </w:rPr>
      </w:pPr>
    </w:p>
    <w:p>
      <w:pPr>
        <w:jc w:val="center"/>
        <w:rPr>
          <w:rFonts w:ascii="黑体" w:hAnsi="黑体" w:eastAsia="黑体" w:cs="黑体"/>
          <w:sz w:val="72"/>
          <w:szCs w:val="72"/>
        </w:rPr>
      </w:pPr>
    </w:p>
    <w:p>
      <w:pPr>
        <w:jc w:val="center"/>
        <w:rPr>
          <w:rFonts w:ascii="黑体" w:hAnsi="黑体" w:eastAsia="黑体" w:cs="黑体"/>
          <w:sz w:val="72"/>
          <w:szCs w:val="72"/>
        </w:rPr>
      </w:pPr>
    </w:p>
    <w:p>
      <w:pPr>
        <w:jc w:val="center"/>
        <w:rPr>
          <w:rFonts w:ascii="黑体" w:hAnsi="黑体" w:eastAsia="黑体" w:cs="黑体"/>
          <w:sz w:val="72"/>
          <w:szCs w:val="72"/>
        </w:rPr>
      </w:pPr>
      <w:r>
        <w:rPr>
          <w:rFonts w:hint="eastAsia" w:ascii="黑体" w:hAnsi="黑体" w:eastAsia="黑体" w:cs="黑体"/>
          <w:sz w:val="72"/>
          <w:szCs w:val="72"/>
        </w:rPr>
        <w:t>第三部分 2021年度</w:t>
      </w:r>
    </w:p>
    <w:p>
      <w:pPr>
        <w:jc w:val="center"/>
        <w:rPr>
          <w:rFonts w:ascii="黑体" w:hAnsi="黑体" w:eastAsia="黑体" w:cs="黑体"/>
          <w:sz w:val="72"/>
          <w:szCs w:val="72"/>
        </w:rPr>
      </w:pPr>
      <w:r>
        <w:rPr>
          <w:rFonts w:hint="eastAsia" w:ascii="黑体" w:hAnsi="黑体" w:eastAsia="黑体" w:cs="黑体"/>
          <w:sz w:val="72"/>
          <w:szCs w:val="72"/>
        </w:rPr>
        <w:t>单位决算情况说明</w:t>
      </w:r>
    </w:p>
    <w:p>
      <w:pPr>
        <w:widowControl/>
        <w:jc w:val="center"/>
        <w:rPr>
          <w:rFonts w:cs="黑体" w:asciiTheme="minorEastAsia" w:hAnsiTheme="minorEastAsia" w:eastAsiaTheme="minorEastAsia"/>
          <w:sz w:val="32"/>
          <w:szCs w:val="32"/>
        </w:rPr>
      </w:pPr>
    </w:p>
    <w:p>
      <w:pPr>
        <w:widowControl/>
        <w:jc w:val="center"/>
        <w:rPr>
          <w:rFonts w:cs="黑体" w:asciiTheme="minorEastAsia" w:hAnsiTheme="minorEastAsia" w:eastAsiaTheme="minorEastAsia"/>
          <w:sz w:val="32"/>
          <w:szCs w:val="32"/>
        </w:rPr>
      </w:pPr>
    </w:p>
    <w:p>
      <w:pPr>
        <w:widowControl/>
        <w:jc w:val="center"/>
        <w:rPr>
          <w:rFonts w:cs="黑体" w:asciiTheme="minorEastAsia" w:hAnsiTheme="minorEastAsia" w:eastAsiaTheme="minorEastAsia"/>
          <w:sz w:val="32"/>
          <w:szCs w:val="32"/>
        </w:rPr>
      </w:pPr>
    </w:p>
    <w:p>
      <w:pPr>
        <w:widowControl/>
        <w:jc w:val="center"/>
        <w:rPr>
          <w:rFonts w:cs="黑体" w:asciiTheme="minorEastAsia" w:hAnsiTheme="minorEastAsia" w:eastAsiaTheme="minorEastAsia"/>
          <w:sz w:val="32"/>
          <w:szCs w:val="32"/>
        </w:rPr>
      </w:pPr>
    </w:p>
    <w:p>
      <w:pPr>
        <w:widowControl/>
        <w:jc w:val="center"/>
        <w:rPr>
          <w:rFonts w:cs="黑体" w:asciiTheme="minorEastAsia" w:hAnsiTheme="minorEastAsia" w:eastAsiaTheme="minorEastAsia"/>
          <w:sz w:val="32"/>
          <w:szCs w:val="32"/>
        </w:rPr>
      </w:pPr>
    </w:p>
    <w:p>
      <w:pPr>
        <w:widowControl/>
        <w:jc w:val="center"/>
        <w:rPr>
          <w:rFonts w:cs="黑体" w:asciiTheme="minorEastAsia" w:hAnsiTheme="minorEastAsia" w:eastAsiaTheme="minorEastAsia"/>
          <w:sz w:val="32"/>
          <w:szCs w:val="32"/>
        </w:rPr>
      </w:pPr>
    </w:p>
    <w:p>
      <w:pPr>
        <w:widowControl/>
        <w:jc w:val="center"/>
        <w:rPr>
          <w:rFonts w:cs="黑体" w:asciiTheme="minorEastAsia" w:hAnsiTheme="minorEastAsia" w:eastAsiaTheme="minorEastAsia"/>
          <w:sz w:val="32"/>
          <w:szCs w:val="32"/>
        </w:rPr>
      </w:pPr>
    </w:p>
    <w:p>
      <w:pPr>
        <w:widowControl/>
        <w:jc w:val="center"/>
        <w:rPr>
          <w:rFonts w:cs="黑体" w:asciiTheme="minorEastAsia" w:hAnsiTheme="minorEastAsia" w:eastAsiaTheme="minorEastAsia"/>
          <w:sz w:val="32"/>
          <w:szCs w:val="32"/>
        </w:rPr>
      </w:pPr>
    </w:p>
    <w:p>
      <w:pPr>
        <w:widowControl/>
        <w:jc w:val="center"/>
        <w:rPr>
          <w:rFonts w:cs="黑体" w:asciiTheme="minorEastAsia" w:hAnsiTheme="minorEastAsia" w:eastAsiaTheme="minorEastAsia"/>
          <w:sz w:val="32"/>
          <w:szCs w:val="32"/>
        </w:rPr>
      </w:pPr>
    </w:p>
    <w:p>
      <w:pPr>
        <w:widowControl/>
        <w:jc w:val="center"/>
        <w:rPr>
          <w:rFonts w:cs="黑体" w:asciiTheme="minorEastAsia" w:hAnsiTheme="minorEastAsia" w:eastAsiaTheme="minorEastAsia"/>
          <w:sz w:val="32"/>
          <w:szCs w:val="32"/>
        </w:rPr>
      </w:pPr>
    </w:p>
    <w:p>
      <w:pPr>
        <w:spacing w:line="360" w:lineRule="auto"/>
        <w:ind w:firstLine="640" w:firstLineChars="200"/>
        <w:rPr>
          <w:rFonts w:ascii="黑体" w:hAnsi="黑体" w:eastAsia="黑体"/>
          <w:sz w:val="32"/>
          <w:szCs w:val="32"/>
        </w:rPr>
      </w:pPr>
      <w:r>
        <w:rPr>
          <w:rFonts w:hint="eastAsia" w:ascii="黑体" w:hAnsi="黑体" w:eastAsia="黑体"/>
          <w:sz w:val="32"/>
          <w:szCs w:val="32"/>
        </w:rPr>
        <w:t>一、关于2021年度收入支出决算总体情况的说明</w:t>
      </w:r>
    </w:p>
    <w:p>
      <w:pPr>
        <w:spacing w:line="360" w:lineRule="auto"/>
        <w:ind w:firstLine="643" w:firstLineChars="200"/>
        <w:rPr>
          <w:rFonts w:ascii="仿宋_GB2312" w:hAnsi="楷体" w:eastAsia="仿宋_GB2312"/>
          <w:b/>
          <w:sz w:val="32"/>
          <w:szCs w:val="32"/>
        </w:rPr>
      </w:pPr>
      <w:r>
        <w:rPr>
          <w:rFonts w:hint="eastAsia" w:ascii="仿宋_GB2312" w:hAnsi="楷体" w:eastAsia="仿宋_GB2312"/>
          <w:b/>
          <w:sz w:val="32"/>
          <w:szCs w:val="32"/>
        </w:rPr>
        <w:t>（一）收入总计</w:t>
      </w:r>
    </w:p>
    <w:p>
      <w:pPr>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国家税务总局贵州省税务局2021年度收入总计515,964.76万元，其中本年收入444,228.98万元，收入具体情况如下：</w:t>
      </w:r>
    </w:p>
    <w:p>
      <w:pPr>
        <w:spacing w:line="360" w:lineRule="auto"/>
        <w:ind w:firstLine="643" w:firstLineChars="200"/>
        <w:rPr>
          <w:rFonts w:hint="eastAsia" w:ascii="仿宋_GB2312" w:hAnsi="宋体" w:eastAsia="仿宋_GB2312"/>
          <w:sz w:val="32"/>
          <w:szCs w:val="32"/>
        </w:rPr>
      </w:pPr>
      <w:r>
        <w:rPr>
          <w:rFonts w:hint="eastAsia" w:ascii="仿宋_GB2312" w:hAnsi="宋体" w:eastAsia="仿宋_GB2312"/>
          <w:b/>
          <w:sz w:val="32"/>
          <w:szCs w:val="32"/>
        </w:rPr>
        <w:t>1.一般公共预算财政拨款收入</w:t>
      </w:r>
      <w:r>
        <w:rPr>
          <w:rFonts w:hint="eastAsia" w:ascii="仿宋_GB2312" w:hAnsi="宋体" w:eastAsia="仿宋_GB2312"/>
          <w:sz w:val="32"/>
          <w:szCs w:val="32"/>
        </w:rPr>
        <w:t>199,749.27万元，为单位当年从中央财政取得的资金。比2020年度决算数减少20,019.33万元，减少9.1%，主要是</w:t>
      </w:r>
      <w:r>
        <w:rPr>
          <w:rFonts w:hint="eastAsia" w:ascii="仿宋_GB2312" w:hAnsi="宋体" w:eastAsia="仿宋_GB2312"/>
          <w:sz w:val="32"/>
          <w:szCs w:val="32"/>
          <w:lang w:eastAsia="zh-CN"/>
        </w:rPr>
        <w:t>落实“过紧日子”要求，大力压减一般性支出，压减项目支出中的非急需刚性支出</w:t>
      </w:r>
      <w:r>
        <w:rPr>
          <w:rFonts w:hint="eastAsia" w:ascii="仿宋_GB2312" w:hAnsi="宋体" w:eastAsia="仿宋_GB2312"/>
          <w:sz w:val="32"/>
          <w:szCs w:val="32"/>
        </w:rPr>
        <w:t>。</w:t>
      </w:r>
    </w:p>
    <w:p>
      <w:pPr>
        <w:spacing w:line="360" w:lineRule="auto"/>
        <w:ind w:firstLine="643" w:firstLineChars="200"/>
        <w:rPr>
          <w:rFonts w:hint="eastAsia" w:ascii="仿宋_GB2312" w:hAnsi="宋体" w:eastAsia="仿宋_GB2312"/>
          <w:sz w:val="32"/>
          <w:szCs w:val="32"/>
        </w:rPr>
      </w:pPr>
      <w:r>
        <w:rPr>
          <w:rFonts w:hint="eastAsia" w:ascii="仿宋_GB2312" w:hAnsi="宋体" w:eastAsia="仿宋_GB2312"/>
          <w:b/>
          <w:sz w:val="32"/>
          <w:szCs w:val="32"/>
        </w:rPr>
        <w:t>2.事业收入</w:t>
      </w:r>
      <w:r>
        <w:rPr>
          <w:rFonts w:hint="eastAsia" w:ascii="仿宋_GB2312" w:hAnsi="宋体" w:eastAsia="仿宋_GB2312"/>
          <w:sz w:val="32"/>
          <w:szCs w:val="32"/>
        </w:rPr>
        <w:t>1,515.77万元，为事业单位开展业务活动取得的收入。比2020年度决算数增加6.11万元，增加0.4%，主要是</w:t>
      </w:r>
      <w:r>
        <w:rPr>
          <w:rFonts w:hint="eastAsia" w:ascii="仿宋_GB2312" w:hAnsi="宋体" w:eastAsia="仿宋_GB2312"/>
          <w:sz w:val="32"/>
          <w:szCs w:val="32"/>
          <w:lang w:eastAsia="zh-CN"/>
        </w:rPr>
        <w:t>税务干部学校开展培训等取得的收入增加</w:t>
      </w:r>
      <w:r>
        <w:rPr>
          <w:rFonts w:hint="eastAsia" w:ascii="仿宋_GB2312" w:hAnsi="宋体" w:eastAsia="仿宋_GB2312"/>
          <w:sz w:val="32"/>
          <w:szCs w:val="32"/>
        </w:rPr>
        <w:t>。</w:t>
      </w:r>
    </w:p>
    <w:p>
      <w:pPr>
        <w:spacing w:line="360" w:lineRule="auto"/>
        <w:ind w:firstLine="643" w:firstLineChars="200"/>
        <w:rPr>
          <w:rFonts w:hint="eastAsia" w:ascii="仿宋_GB2312" w:hAnsi="宋体" w:eastAsia="仿宋_GB2312"/>
          <w:sz w:val="32"/>
          <w:szCs w:val="32"/>
        </w:rPr>
      </w:pPr>
      <w:r>
        <w:rPr>
          <w:rFonts w:hint="eastAsia" w:ascii="仿宋_GB2312" w:hAnsi="宋体" w:eastAsia="仿宋_GB2312"/>
          <w:b/>
          <w:sz w:val="32"/>
          <w:szCs w:val="32"/>
        </w:rPr>
        <w:t>3.其他收入</w:t>
      </w:r>
      <w:r>
        <w:rPr>
          <w:rFonts w:hint="eastAsia" w:ascii="仿宋_GB2312" w:hAnsi="宋体" w:eastAsia="仿宋_GB2312"/>
          <w:sz w:val="32"/>
          <w:szCs w:val="32"/>
        </w:rPr>
        <w:t>242,963.94万元，为行政事业单位在一般公共预算财政拨款、事业收入之外取得的收入，主要是按规定保障范围应由各级地方财政拨付的资金，以及单位取得的代征税费手续费收入、存款利息收入等。比2020年度决算数增加13,900.04万元，增加6.1%，主要是</w:t>
      </w:r>
      <w:r>
        <w:rPr>
          <w:rFonts w:hint="eastAsia" w:ascii="仿宋_GB2312" w:hAnsi="宋体" w:eastAsia="仿宋_GB2312"/>
          <w:sz w:val="32"/>
          <w:szCs w:val="32"/>
          <w:lang w:eastAsia="zh-CN"/>
        </w:rPr>
        <w:t>承担地方党委和政府交办的工作任务，拨付的资金增加</w:t>
      </w:r>
      <w:r>
        <w:rPr>
          <w:rFonts w:hint="eastAsia" w:ascii="仿宋_GB2312" w:hAnsi="宋体" w:eastAsia="仿宋_GB2312"/>
          <w:sz w:val="32"/>
          <w:szCs w:val="32"/>
        </w:rPr>
        <w:t>。</w:t>
      </w:r>
    </w:p>
    <w:p>
      <w:pPr>
        <w:spacing w:line="360" w:lineRule="auto"/>
        <w:ind w:firstLine="643" w:firstLineChars="200"/>
        <w:rPr>
          <w:rFonts w:hint="eastAsia" w:ascii="仿宋_GB2312" w:hAnsi="宋体" w:eastAsia="仿宋_GB2312"/>
          <w:sz w:val="32"/>
          <w:szCs w:val="32"/>
        </w:rPr>
      </w:pPr>
      <w:r>
        <w:rPr>
          <w:rFonts w:hint="eastAsia" w:ascii="仿宋_GB2312" w:hAnsi="宋体" w:eastAsia="仿宋_GB2312"/>
          <w:b/>
          <w:sz w:val="32"/>
          <w:szCs w:val="32"/>
        </w:rPr>
        <w:t>4.年初结转和结余</w:t>
      </w:r>
      <w:r>
        <w:rPr>
          <w:rFonts w:hint="eastAsia" w:ascii="仿宋_GB2312" w:hAnsi="宋体" w:eastAsia="仿宋_GB2312"/>
          <w:sz w:val="32"/>
          <w:szCs w:val="32"/>
        </w:rPr>
        <w:t>71,735.78万元，为以前年度预算安排，因客观条件发生变化无法按原计划实施，结转到本年度仍按原规定用途继续使用的资金。比2020年度决算数减少59,736.47万元，减少45.4%，主要是</w:t>
      </w:r>
      <w:r>
        <w:rPr>
          <w:rFonts w:hint="eastAsia" w:ascii="仿宋_GB2312" w:hAnsi="宋体" w:eastAsia="仿宋_GB2312"/>
          <w:sz w:val="32"/>
          <w:szCs w:val="32"/>
          <w:lang w:eastAsia="zh-CN"/>
        </w:rPr>
        <w:t>全省税务系统加大存量资金统筹盘活力度，强化预算执行，结转结余资金减少</w:t>
      </w:r>
      <w:r>
        <w:rPr>
          <w:rFonts w:hint="eastAsia" w:ascii="仿宋_GB2312" w:hAnsi="宋体" w:eastAsia="仿宋_GB2312"/>
          <w:sz w:val="32"/>
          <w:szCs w:val="32"/>
        </w:rPr>
        <w:t>。</w:t>
      </w:r>
    </w:p>
    <w:p>
      <w:pPr>
        <w:spacing w:line="360" w:lineRule="auto"/>
        <w:ind w:firstLine="643" w:firstLineChars="200"/>
        <w:rPr>
          <w:rFonts w:ascii="仿宋_GB2312" w:hAnsi="楷体" w:eastAsia="仿宋_GB2312"/>
          <w:b/>
          <w:sz w:val="32"/>
          <w:szCs w:val="32"/>
        </w:rPr>
      </w:pPr>
      <w:r>
        <w:rPr>
          <w:rFonts w:hint="eastAsia" w:ascii="仿宋_GB2312" w:hAnsi="楷体" w:eastAsia="仿宋_GB2312"/>
          <w:b/>
          <w:sz w:val="32"/>
          <w:szCs w:val="32"/>
        </w:rPr>
        <w:t>（二）支出总计</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国家税务总局贵州省税务局2021年度支出总计515,964.76万元，其中本年支出453,136.22万元，支出具体情况如下：</w:t>
      </w:r>
    </w:p>
    <w:p>
      <w:pPr>
        <w:spacing w:line="360" w:lineRule="auto"/>
        <w:ind w:firstLine="643" w:firstLineChars="200"/>
        <w:rPr>
          <w:rFonts w:hint="eastAsia" w:ascii="仿宋_GB2312" w:hAnsi="宋体" w:eastAsia="仿宋_GB2312"/>
          <w:sz w:val="32"/>
          <w:szCs w:val="32"/>
        </w:rPr>
      </w:pPr>
      <w:r>
        <w:rPr>
          <w:rFonts w:hint="eastAsia" w:ascii="仿宋_GB2312" w:hAnsi="宋体" w:eastAsia="仿宋_GB2312"/>
          <w:b/>
          <w:sz w:val="32"/>
          <w:szCs w:val="32"/>
        </w:rPr>
        <w:t>1.一般公共服务支出（类）</w:t>
      </w:r>
      <w:r>
        <w:rPr>
          <w:rFonts w:hint="eastAsia" w:ascii="仿宋_GB2312" w:hAnsi="宋体" w:eastAsia="仿宋_GB2312"/>
          <w:sz w:val="32"/>
          <w:szCs w:val="32"/>
        </w:rPr>
        <w:t>392,701.85万元，主要用于保障税务系统所属行政事业单位正常运行的基本支出以及开展税收征管等方面的项目支出。比2020年度决算数减少63,257.31万元，减少13.9%，主要是</w:t>
      </w:r>
      <w:r>
        <w:rPr>
          <w:rFonts w:hint="eastAsia" w:ascii="仿宋_GB2312" w:hAnsi="宋体" w:eastAsia="仿宋_GB2312"/>
          <w:sz w:val="32"/>
          <w:szCs w:val="32"/>
          <w:lang w:eastAsia="zh-CN"/>
        </w:rPr>
        <w:t>落实“过紧日子”有关要求，压减公用经费及项目经费</w:t>
      </w:r>
      <w:r>
        <w:rPr>
          <w:rFonts w:hint="eastAsia" w:ascii="仿宋_GB2312" w:hAnsi="宋体" w:eastAsia="仿宋_GB2312"/>
          <w:sz w:val="32"/>
          <w:szCs w:val="32"/>
        </w:rPr>
        <w:t>。</w:t>
      </w:r>
    </w:p>
    <w:p>
      <w:pPr>
        <w:spacing w:line="360" w:lineRule="auto"/>
        <w:ind w:firstLine="643" w:firstLineChars="200"/>
        <w:rPr>
          <w:rFonts w:hint="eastAsia" w:ascii="仿宋_GB2312" w:hAnsi="宋体" w:eastAsia="仿宋_GB2312"/>
          <w:sz w:val="32"/>
          <w:szCs w:val="32"/>
          <w:lang w:eastAsia="zh-CN"/>
        </w:rPr>
      </w:pPr>
      <w:r>
        <w:rPr>
          <w:rFonts w:hint="eastAsia" w:ascii="仿宋_GB2312" w:hAnsi="宋体" w:eastAsia="仿宋_GB2312"/>
          <w:b/>
          <w:sz w:val="32"/>
          <w:szCs w:val="32"/>
        </w:rPr>
        <w:t>2.外交支出（类）</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万元，主要用于税务总局对国际组织捐赠等方面的支出。</w:t>
      </w:r>
      <w:r>
        <w:rPr>
          <w:rFonts w:hint="eastAsia" w:ascii="仿宋_GB2312" w:hAnsi="宋体" w:eastAsia="仿宋_GB2312"/>
          <w:sz w:val="32"/>
          <w:szCs w:val="32"/>
          <w:lang w:eastAsia="zh-CN"/>
        </w:rPr>
        <w:t>与</w:t>
      </w:r>
      <w:r>
        <w:rPr>
          <w:rFonts w:hint="eastAsia" w:ascii="仿宋_GB2312" w:hAnsi="宋体" w:eastAsia="仿宋_GB2312"/>
          <w:sz w:val="32"/>
          <w:szCs w:val="32"/>
        </w:rPr>
        <w:t>2020年度决算数持平。</w:t>
      </w:r>
      <w:r>
        <w:rPr>
          <w:rFonts w:hint="eastAsia" w:ascii="仿宋_GB2312" w:hAnsi="宋体" w:eastAsia="仿宋_GB2312"/>
          <w:sz w:val="32"/>
          <w:szCs w:val="32"/>
          <w:lang w:eastAsia="zh-CN"/>
        </w:rPr>
        <w:t>全省税务系统未发生此类支出。</w:t>
      </w:r>
    </w:p>
    <w:p>
      <w:pPr>
        <w:spacing w:line="360" w:lineRule="auto"/>
        <w:ind w:firstLine="643" w:firstLineChars="200"/>
        <w:rPr>
          <w:rFonts w:hint="eastAsia" w:ascii="仿宋_GB2312" w:hAnsi="宋体" w:eastAsia="仿宋_GB2312"/>
          <w:sz w:val="32"/>
          <w:szCs w:val="32"/>
          <w:lang w:eastAsia="zh-CN"/>
        </w:rPr>
      </w:pPr>
      <w:r>
        <w:rPr>
          <w:rFonts w:hint="eastAsia" w:ascii="仿宋_GB2312" w:hAnsi="宋体" w:eastAsia="仿宋_GB2312"/>
          <w:b/>
          <w:sz w:val="32"/>
          <w:szCs w:val="32"/>
        </w:rPr>
        <w:t>3.教育支出（类）</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万元，主要用于税务系统干部教育培训方面的支出。</w:t>
      </w:r>
      <w:r>
        <w:rPr>
          <w:rFonts w:hint="eastAsia" w:ascii="仿宋_GB2312" w:hAnsi="宋体" w:eastAsia="仿宋_GB2312"/>
          <w:sz w:val="32"/>
          <w:szCs w:val="32"/>
          <w:lang w:eastAsia="zh-CN"/>
        </w:rPr>
        <w:t>与</w:t>
      </w:r>
      <w:r>
        <w:rPr>
          <w:rFonts w:hint="eastAsia" w:ascii="仿宋_GB2312" w:hAnsi="宋体" w:eastAsia="仿宋_GB2312"/>
          <w:sz w:val="32"/>
          <w:szCs w:val="32"/>
        </w:rPr>
        <w:t>2020年度决算数持平。</w:t>
      </w:r>
      <w:r>
        <w:rPr>
          <w:rFonts w:hint="eastAsia" w:ascii="仿宋_GB2312" w:hAnsi="宋体" w:eastAsia="仿宋_GB2312"/>
          <w:sz w:val="32"/>
          <w:szCs w:val="32"/>
          <w:lang w:eastAsia="zh-CN"/>
        </w:rPr>
        <w:t>全省税务系统未发生此类支出。</w:t>
      </w:r>
    </w:p>
    <w:p>
      <w:pPr>
        <w:spacing w:line="360" w:lineRule="auto"/>
        <w:ind w:firstLine="643" w:firstLineChars="200"/>
        <w:rPr>
          <w:rFonts w:hint="eastAsia" w:ascii="仿宋_GB2312" w:hAnsi="宋体" w:eastAsia="仿宋_GB2312"/>
          <w:sz w:val="32"/>
          <w:szCs w:val="32"/>
        </w:rPr>
      </w:pPr>
      <w:r>
        <w:rPr>
          <w:rFonts w:hint="eastAsia" w:ascii="仿宋_GB2312" w:hAnsi="宋体" w:eastAsia="仿宋_GB2312"/>
          <w:b/>
          <w:sz w:val="32"/>
          <w:szCs w:val="32"/>
        </w:rPr>
        <w:t>4.社会保障和就业支出（类）</w:t>
      </w:r>
      <w:r>
        <w:rPr>
          <w:rFonts w:hint="eastAsia" w:ascii="仿宋_GB2312" w:hAnsi="宋体" w:eastAsia="仿宋_GB2312"/>
          <w:sz w:val="32"/>
          <w:szCs w:val="32"/>
        </w:rPr>
        <w:t>36,684.28万元，主要用于税务系统所属行政事业单位社保缴费支出、离退休干部的人员经费支出以及离退休干部管理机构工作经费支出。比2020年度决算数增加559.57万元，增加1.5%，主要是</w:t>
      </w:r>
      <w:r>
        <w:rPr>
          <w:rFonts w:hint="eastAsia" w:ascii="仿宋_GB2312" w:hAnsi="宋体" w:eastAsia="仿宋_GB2312"/>
          <w:sz w:val="32"/>
          <w:szCs w:val="32"/>
          <w:lang w:eastAsia="zh-CN"/>
        </w:rPr>
        <w:t>退休人员增加，相应的人员经费支出增加</w:t>
      </w:r>
      <w:r>
        <w:rPr>
          <w:rFonts w:hint="eastAsia" w:ascii="仿宋_GB2312" w:hAnsi="宋体" w:eastAsia="仿宋_GB2312"/>
          <w:sz w:val="32"/>
          <w:szCs w:val="32"/>
        </w:rPr>
        <w:t>。</w:t>
      </w:r>
    </w:p>
    <w:p>
      <w:pPr>
        <w:spacing w:line="360" w:lineRule="auto"/>
        <w:ind w:firstLine="643" w:firstLineChars="200"/>
        <w:rPr>
          <w:rFonts w:hint="eastAsia" w:ascii="仿宋_GB2312" w:hAnsi="宋体" w:eastAsia="仿宋_GB2312"/>
          <w:sz w:val="32"/>
          <w:szCs w:val="32"/>
        </w:rPr>
      </w:pPr>
      <w:r>
        <w:rPr>
          <w:rFonts w:hint="eastAsia" w:ascii="仿宋_GB2312" w:hAnsi="宋体" w:eastAsia="仿宋_GB2312"/>
          <w:b/>
          <w:sz w:val="32"/>
          <w:szCs w:val="32"/>
        </w:rPr>
        <w:t>5.卫生健康支出（类）</w:t>
      </w:r>
      <w:r>
        <w:rPr>
          <w:rFonts w:hint="eastAsia" w:ascii="仿宋_GB2312" w:hAnsi="宋体" w:eastAsia="仿宋_GB2312"/>
          <w:sz w:val="32"/>
          <w:szCs w:val="32"/>
        </w:rPr>
        <w:t>8,658.98万元，主要用于税务系统所属行政事业单位为干部职工缴纳的医疗保险支出。比2020年度决算数减少150.81万元，减少1.7%，主要是</w:t>
      </w:r>
      <w:r>
        <w:rPr>
          <w:rFonts w:hint="eastAsia" w:ascii="仿宋_GB2312" w:hAnsi="宋体" w:eastAsia="仿宋_GB2312"/>
          <w:sz w:val="32"/>
          <w:szCs w:val="32"/>
          <w:lang w:eastAsia="zh-CN"/>
        </w:rPr>
        <w:t>在职干部人数减少，相应的缴费支出减少</w:t>
      </w:r>
      <w:r>
        <w:rPr>
          <w:rFonts w:hint="eastAsia" w:ascii="仿宋_GB2312" w:hAnsi="宋体" w:eastAsia="仿宋_GB2312"/>
          <w:sz w:val="32"/>
          <w:szCs w:val="32"/>
        </w:rPr>
        <w:t>。</w:t>
      </w:r>
    </w:p>
    <w:p>
      <w:pPr>
        <w:spacing w:line="360" w:lineRule="auto"/>
        <w:ind w:firstLine="643" w:firstLineChars="200"/>
        <w:rPr>
          <w:rFonts w:hint="eastAsia" w:ascii="仿宋_GB2312" w:hAnsi="宋体" w:eastAsia="仿宋_GB2312"/>
          <w:sz w:val="32"/>
          <w:szCs w:val="32"/>
        </w:rPr>
      </w:pPr>
      <w:r>
        <w:rPr>
          <w:rFonts w:hint="eastAsia" w:ascii="仿宋_GB2312" w:hAnsi="宋体" w:eastAsia="仿宋_GB2312"/>
          <w:b/>
          <w:sz w:val="32"/>
          <w:szCs w:val="32"/>
        </w:rPr>
        <w:t>6.住房保障支出（类）</w:t>
      </w:r>
      <w:r>
        <w:rPr>
          <w:rFonts w:hint="eastAsia" w:ascii="仿宋_GB2312" w:hAnsi="宋体" w:eastAsia="仿宋_GB2312"/>
          <w:sz w:val="32"/>
          <w:szCs w:val="32"/>
        </w:rPr>
        <w:t>15,091.1万元，主要用于税务系统所属行政事业单位按照国家政策规定为职工缴交的住房公积金，以及按规定向职工发放的提租补贴和购房补贴等住房改革方面的支出。比2020年度决算数减少729.09万元，减少4.6%，主要是</w:t>
      </w:r>
      <w:r>
        <w:rPr>
          <w:rFonts w:hint="eastAsia" w:ascii="仿宋_GB2312" w:hAnsi="宋体" w:eastAsia="仿宋_GB2312"/>
          <w:sz w:val="32"/>
          <w:szCs w:val="32"/>
          <w:lang w:eastAsia="zh-CN"/>
        </w:rPr>
        <w:t>在职干部人数减少，相应的缴费支出减少</w:t>
      </w:r>
      <w:r>
        <w:rPr>
          <w:rFonts w:hint="eastAsia" w:ascii="仿宋_GB2312" w:hAnsi="宋体" w:eastAsia="仿宋_GB2312"/>
          <w:sz w:val="32"/>
          <w:szCs w:val="32"/>
        </w:rPr>
        <w:t>。</w:t>
      </w:r>
    </w:p>
    <w:p>
      <w:pPr>
        <w:spacing w:line="360" w:lineRule="auto"/>
        <w:ind w:firstLine="643" w:firstLineChars="200"/>
        <w:rPr>
          <w:rFonts w:ascii="仿宋_GB2312" w:hAnsi="宋体" w:eastAsia="仿宋_GB2312"/>
          <w:sz w:val="32"/>
          <w:szCs w:val="32"/>
        </w:rPr>
      </w:pPr>
      <w:r>
        <w:rPr>
          <w:rFonts w:hint="eastAsia" w:ascii="仿宋_GB2312" w:hAnsi="宋体" w:eastAsia="仿宋_GB2312"/>
          <w:b/>
          <w:sz w:val="32"/>
          <w:szCs w:val="32"/>
          <w:lang w:val="en-US" w:eastAsia="zh-CN"/>
        </w:rPr>
        <w:t>7</w:t>
      </w:r>
      <w:r>
        <w:rPr>
          <w:rFonts w:hint="eastAsia" w:ascii="仿宋_GB2312" w:hAnsi="宋体" w:eastAsia="仿宋_GB2312"/>
          <w:b/>
          <w:sz w:val="32"/>
          <w:szCs w:val="32"/>
        </w:rPr>
        <w:t>.结余分配</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万元，主要用于税务系统所属事业单位按规定提取的职工福利基金等。</w:t>
      </w:r>
      <w:r>
        <w:rPr>
          <w:rFonts w:hint="eastAsia" w:ascii="仿宋_GB2312" w:hAnsi="宋体" w:eastAsia="仿宋_GB2312"/>
          <w:sz w:val="32"/>
          <w:szCs w:val="32"/>
          <w:lang w:eastAsia="zh-CN"/>
        </w:rPr>
        <w:t>与</w:t>
      </w:r>
      <w:r>
        <w:rPr>
          <w:rFonts w:hint="eastAsia" w:ascii="仿宋_GB2312" w:hAnsi="宋体" w:eastAsia="仿宋_GB2312"/>
          <w:sz w:val="32"/>
          <w:szCs w:val="32"/>
        </w:rPr>
        <w:t>2020年度决算数持平。</w:t>
      </w:r>
    </w:p>
    <w:p>
      <w:pPr>
        <w:spacing w:line="360" w:lineRule="auto"/>
        <w:ind w:firstLine="643" w:firstLineChars="200"/>
        <w:rPr>
          <w:rFonts w:hint="eastAsia" w:ascii="仿宋_GB2312" w:hAnsi="宋体" w:eastAsia="仿宋_GB2312"/>
          <w:sz w:val="32"/>
          <w:szCs w:val="32"/>
        </w:rPr>
      </w:pPr>
      <w:r>
        <w:rPr>
          <w:rFonts w:hint="eastAsia" w:ascii="仿宋_GB2312" w:hAnsi="宋体" w:eastAsia="仿宋_GB2312"/>
          <w:b/>
          <w:sz w:val="32"/>
          <w:szCs w:val="32"/>
          <w:lang w:val="en-US" w:eastAsia="zh-CN"/>
        </w:rPr>
        <w:t>8</w:t>
      </w:r>
      <w:r>
        <w:rPr>
          <w:rFonts w:hint="eastAsia" w:ascii="仿宋_GB2312" w:hAnsi="宋体" w:eastAsia="仿宋_GB2312"/>
          <w:b/>
          <w:sz w:val="32"/>
          <w:szCs w:val="32"/>
        </w:rPr>
        <w:t>.年末结转和结余</w:t>
      </w:r>
      <w:r>
        <w:rPr>
          <w:rFonts w:hint="eastAsia" w:ascii="仿宋_GB2312" w:hAnsi="宋体" w:eastAsia="仿宋_GB2312"/>
          <w:sz w:val="32"/>
          <w:szCs w:val="32"/>
        </w:rPr>
        <w:t>62,828.54万元。主要是当年或以前年度预算未完成，需要延迟到以后年度按照有关规定继续使用的资金。比2020年度决算数减少2,272万元，减少3.5%，主要是</w:t>
      </w:r>
      <w:r>
        <w:rPr>
          <w:rFonts w:hint="eastAsia" w:ascii="仿宋_GB2312" w:hAnsi="宋体" w:eastAsia="仿宋_GB2312"/>
          <w:sz w:val="32"/>
          <w:szCs w:val="32"/>
          <w:lang w:eastAsia="zh-CN"/>
        </w:rPr>
        <w:t>全省税务系统加大存量资金统筹盘活力度，强化预算执行，结转结余资金减少</w:t>
      </w:r>
      <w:r>
        <w:rPr>
          <w:rFonts w:hint="eastAsia" w:ascii="仿宋_GB2312" w:hAnsi="宋体" w:eastAsia="仿宋_GB2312"/>
          <w:sz w:val="32"/>
          <w:szCs w:val="32"/>
        </w:rPr>
        <w:t>。</w:t>
      </w:r>
    </w:p>
    <w:p>
      <w:pPr>
        <w:spacing w:line="360" w:lineRule="auto"/>
        <w:ind w:firstLine="640" w:firstLineChars="200"/>
        <w:rPr>
          <w:rFonts w:ascii="黑体" w:hAnsi="黑体" w:eastAsia="黑体"/>
          <w:sz w:val="32"/>
          <w:szCs w:val="32"/>
        </w:rPr>
      </w:pPr>
      <w:r>
        <w:rPr>
          <w:rFonts w:hint="eastAsia" w:ascii="黑体" w:hAnsi="黑体" w:eastAsia="黑体"/>
          <w:sz w:val="32"/>
          <w:szCs w:val="32"/>
        </w:rPr>
        <w:t>二、关于2021年度收入决算情况的说明</w:t>
      </w:r>
    </w:p>
    <w:p>
      <w:pPr>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2021年度，国家税务总局贵州省税务局本年收入合计444,228.98万元。其中：一般公共预算财政拨款收入199,749.27万元，占本年收入的45%；事业收入1,515.77万元，占本年收入的0.3%；其他收入242,963.94万元，占本年收入的54.7%。</w:t>
      </w:r>
    </w:p>
    <w:p>
      <w:pPr>
        <w:spacing w:line="360" w:lineRule="auto"/>
        <w:ind w:firstLine="640" w:firstLineChars="200"/>
        <w:rPr>
          <w:rFonts w:ascii="黑体" w:hAnsi="黑体" w:eastAsia="黑体"/>
          <w:sz w:val="32"/>
          <w:szCs w:val="32"/>
        </w:rPr>
      </w:pPr>
      <w:r>
        <w:rPr>
          <w:rFonts w:hint="eastAsia" w:ascii="黑体" w:hAnsi="黑体" w:eastAsia="黑体"/>
          <w:sz w:val="32"/>
          <w:szCs w:val="32"/>
        </w:rPr>
        <w:t>三、关于2021年度支出决算情况的说明</w:t>
      </w:r>
    </w:p>
    <w:p>
      <w:pPr>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2021年度，国家税务总局贵州省税务局本年支出合计453,136.22万元。其中：基本支出391,726.49万元，占86.4%；项目支出61,409.72万元，占13.6%。</w:t>
      </w:r>
    </w:p>
    <w:p>
      <w:pPr>
        <w:spacing w:line="360" w:lineRule="auto"/>
        <w:ind w:firstLine="640" w:firstLineChars="200"/>
        <w:rPr>
          <w:rFonts w:ascii="黑体" w:hAnsi="黑体" w:eastAsia="黑体"/>
          <w:sz w:val="32"/>
          <w:szCs w:val="32"/>
        </w:rPr>
      </w:pPr>
      <w:r>
        <w:rPr>
          <w:rFonts w:hint="eastAsia" w:ascii="黑体" w:hAnsi="黑体" w:eastAsia="黑体"/>
          <w:sz w:val="32"/>
          <w:szCs w:val="32"/>
        </w:rPr>
        <w:t>四、关于2021年度财政拨款收入支出决算总体情况的说明</w:t>
      </w:r>
    </w:p>
    <w:p>
      <w:pPr>
        <w:spacing w:line="360" w:lineRule="auto"/>
        <w:ind w:firstLine="643" w:firstLineChars="200"/>
        <w:rPr>
          <w:rFonts w:ascii="仿宋_GB2312" w:hAnsi="宋体" w:eastAsia="仿宋_GB2312"/>
          <w:b/>
          <w:sz w:val="32"/>
          <w:szCs w:val="32"/>
        </w:rPr>
      </w:pPr>
      <w:r>
        <w:rPr>
          <w:rFonts w:hint="eastAsia" w:ascii="仿宋_GB2312" w:hAnsi="宋体" w:eastAsia="仿宋_GB2312"/>
          <w:b/>
          <w:sz w:val="32"/>
          <w:szCs w:val="32"/>
        </w:rPr>
        <w:t>（一）收入总计</w:t>
      </w:r>
    </w:p>
    <w:p>
      <w:pPr>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国家税务总局贵州省税务局2021年度财政拨款收入总计210,669.16万元，其中：本年收入199,749.27万元，年初结转和结余10,919.89万元，全部为一般公共预算财政拨款，无政府性基金预算财政拨款和国有资本经营预算财政拨款。</w:t>
      </w:r>
    </w:p>
    <w:p>
      <w:pPr>
        <w:spacing w:line="360" w:lineRule="auto"/>
        <w:ind w:firstLine="643" w:firstLineChars="200"/>
        <w:rPr>
          <w:rFonts w:ascii="仿宋_GB2312" w:hAnsi="宋体" w:eastAsia="仿宋_GB2312"/>
          <w:b/>
          <w:sz w:val="32"/>
          <w:szCs w:val="32"/>
        </w:rPr>
      </w:pPr>
      <w:r>
        <w:rPr>
          <w:rFonts w:hint="eastAsia" w:ascii="仿宋_GB2312" w:hAnsi="宋体" w:eastAsia="仿宋_GB2312"/>
          <w:b/>
          <w:sz w:val="32"/>
          <w:szCs w:val="32"/>
        </w:rPr>
        <w:t>（二）支出总计</w:t>
      </w:r>
    </w:p>
    <w:p>
      <w:pPr>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国家税务总局贵州省税务局2021年度财政拨款支出总计210,669.16万元，其中本年支出197,158.62万元，年末结转和结余13,510.54万元。本年支出包括：一般公共服务支出165,604.86万元、外交支出0万元、教育支出0万元、社会保障和就业支出15,066万元、卫生健康支出8,333.1万元、住房保障支出8,154.66万元。</w:t>
      </w:r>
    </w:p>
    <w:p>
      <w:pPr>
        <w:spacing w:line="360" w:lineRule="auto"/>
        <w:ind w:firstLine="640" w:firstLineChars="200"/>
        <w:rPr>
          <w:rFonts w:ascii="黑体" w:hAnsi="黑体" w:eastAsia="黑体"/>
          <w:sz w:val="32"/>
          <w:szCs w:val="32"/>
        </w:rPr>
      </w:pPr>
      <w:r>
        <w:rPr>
          <w:rFonts w:hint="eastAsia" w:ascii="黑体" w:hAnsi="黑体" w:eastAsia="黑体"/>
          <w:sz w:val="32"/>
          <w:szCs w:val="32"/>
        </w:rPr>
        <w:t>五、关于2021年度一般公共预算财政拨款支出决算情况的说明</w:t>
      </w:r>
    </w:p>
    <w:p>
      <w:pPr>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国家税务总局贵州省税务局2021年度一般公共预算财政拨款支出197,158.62万元，完成年初预算的102.5%。</w:t>
      </w:r>
    </w:p>
    <w:p>
      <w:pPr>
        <w:spacing w:line="360" w:lineRule="auto"/>
        <w:ind w:firstLine="643" w:firstLineChars="200"/>
        <w:rPr>
          <w:rFonts w:hint="eastAsia" w:ascii="仿宋_GB2312" w:hAnsi="宋体" w:eastAsia="仿宋_GB2312"/>
          <w:sz w:val="32"/>
          <w:szCs w:val="32"/>
        </w:rPr>
      </w:pPr>
      <w:r>
        <w:rPr>
          <w:rFonts w:hint="eastAsia" w:ascii="仿宋_GB2312" w:hAnsi="宋体" w:eastAsia="仿宋_GB2312"/>
          <w:b/>
          <w:sz w:val="32"/>
          <w:szCs w:val="32"/>
        </w:rPr>
        <w:t>（一）基本支出</w:t>
      </w:r>
      <w:r>
        <w:rPr>
          <w:rFonts w:hint="eastAsia" w:ascii="仿宋_GB2312" w:hAnsi="宋体" w:eastAsia="仿宋_GB2312"/>
          <w:sz w:val="32"/>
          <w:szCs w:val="32"/>
        </w:rPr>
        <w:t>174,777.84万元，完成年初预算的98.3%。其中：</w:t>
      </w:r>
    </w:p>
    <w:p>
      <w:pPr>
        <w:spacing w:line="360" w:lineRule="auto"/>
        <w:ind w:firstLine="643" w:firstLineChars="200"/>
        <w:rPr>
          <w:rFonts w:hint="eastAsia" w:ascii="仿宋_GB2312" w:hAnsi="宋体" w:eastAsia="仿宋_GB2312"/>
          <w:sz w:val="32"/>
          <w:szCs w:val="32"/>
        </w:rPr>
      </w:pPr>
      <w:r>
        <w:rPr>
          <w:rFonts w:hint="eastAsia" w:ascii="仿宋_GB2312" w:hAnsi="宋体" w:eastAsia="仿宋_GB2312"/>
          <w:b/>
          <w:sz w:val="32"/>
          <w:szCs w:val="32"/>
        </w:rPr>
        <w:t>1.一般公共服务支出（类）</w:t>
      </w:r>
      <w:r>
        <w:rPr>
          <w:rFonts w:hint="eastAsia" w:ascii="仿宋_GB2312" w:hAnsi="宋体" w:eastAsia="仿宋_GB2312"/>
          <w:sz w:val="32"/>
          <w:szCs w:val="32"/>
        </w:rPr>
        <w:t>143,224.08万元，完成年初预算的98.2%。包括：</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税收事务（款）行政运行（项）142,586.01万元，完成年初预算的98.3%，主要是</w:t>
      </w:r>
      <w:r>
        <w:rPr>
          <w:rFonts w:hint="eastAsia" w:ascii="仿宋_GB2312" w:hAnsi="宋体" w:eastAsia="仿宋_GB2312"/>
          <w:sz w:val="32"/>
          <w:szCs w:val="32"/>
          <w:lang w:eastAsia="zh-CN"/>
        </w:rPr>
        <w:t>落实</w:t>
      </w:r>
      <w:r>
        <w:rPr>
          <w:rFonts w:hint="eastAsia" w:ascii="仿宋_GB2312" w:hAnsi="宋体" w:eastAsia="仿宋_GB2312"/>
          <w:sz w:val="32"/>
          <w:szCs w:val="32"/>
        </w:rPr>
        <w:t>“过紧日子”有关要求，</w:t>
      </w:r>
      <w:r>
        <w:rPr>
          <w:rFonts w:hint="eastAsia" w:ascii="仿宋_GB2312" w:hAnsi="宋体" w:eastAsia="仿宋_GB2312"/>
          <w:sz w:val="32"/>
          <w:szCs w:val="32"/>
          <w:lang w:eastAsia="zh-CN"/>
        </w:rPr>
        <w:t>加上疫情影响，相关支出较预计减少</w:t>
      </w:r>
      <w:r>
        <w:rPr>
          <w:rFonts w:hint="eastAsia" w:ascii="仿宋_GB2312" w:hAnsi="宋体" w:eastAsia="仿宋_GB2312"/>
          <w:sz w:val="32"/>
          <w:szCs w:val="32"/>
        </w:rPr>
        <w:t>。</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税收事务（款）机关服务（项）0万元，与2021年度年初预算数持平。</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税收事务（款）事业运行（项）638.07万元，完成年初预算的84.4%，主要是</w:t>
      </w:r>
      <w:r>
        <w:rPr>
          <w:rFonts w:hint="eastAsia" w:ascii="仿宋_GB2312" w:hAnsi="宋体" w:eastAsia="仿宋_GB2312"/>
          <w:sz w:val="32"/>
          <w:szCs w:val="32"/>
          <w:lang w:eastAsia="zh-CN"/>
        </w:rPr>
        <w:t>落实</w:t>
      </w:r>
      <w:r>
        <w:rPr>
          <w:rFonts w:hint="eastAsia" w:ascii="仿宋_GB2312" w:hAnsi="宋体" w:eastAsia="仿宋_GB2312"/>
          <w:sz w:val="32"/>
          <w:szCs w:val="32"/>
        </w:rPr>
        <w:t>“过紧日子”有关要求，</w:t>
      </w:r>
      <w:r>
        <w:rPr>
          <w:rFonts w:hint="eastAsia" w:ascii="仿宋_GB2312" w:hAnsi="宋体" w:eastAsia="仿宋_GB2312"/>
          <w:sz w:val="32"/>
          <w:szCs w:val="32"/>
          <w:lang w:eastAsia="zh-CN"/>
        </w:rPr>
        <w:t>加上疫情影响，税校相关支出较预计减少</w:t>
      </w:r>
      <w:r>
        <w:rPr>
          <w:rFonts w:hint="eastAsia" w:ascii="仿宋_GB2312" w:hAnsi="宋体" w:eastAsia="仿宋_GB2312"/>
          <w:sz w:val="32"/>
          <w:szCs w:val="32"/>
        </w:rPr>
        <w:t>。</w:t>
      </w:r>
    </w:p>
    <w:p>
      <w:pPr>
        <w:spacing w:line="360" w:lineRule="auto"/>
        <w:ind w:firstLine="643" w:firstLineChars="200"/>
        <w:rPr>
          <w:rFonts w:hint="eastAsia" w:ascii="仿宋_GB2312" w:hAnsi="宋体" w:eastAsia="仿宋_GB2312"/>
          <w:sz w:val="32"/>
          <w:szCs w:val="32"/>
        </w:rPr>
      </w:pPr>
      <w:r>
        <w:rPr>
          <w:rFonts w:hint="eastAsia" w:ascii="仿宋_GB2312" w:hAnsi="宋体" w:eastAsia="仿宋_GB2312"/>
          <w:b/>
          <w:sz w:val="32"/>
          <w:szCs w:val="32"/>
        </w:rPr>
        <w:t>2.教育支出（类）职业教育（款）高等职业教育（项）</w:t>
      </w:r>
      <w:r>
        <w:rPr>
          <w:rFonts w:hint="eastAsia" w:ascii="仿宋_GB2312" w:hAnsi="宋体" w:eastAsia="仿宋_GB2312"/>
          <w:sz w:val="32"/>
          <w:szCs w:val="32"/>
        </w:rPr>
        <w:t>0万元，与2021年度年初预算数持平。</w:t>
      </w:r>
    </w:p>
    <w:p>
      <w:pPr>
        <w:spacing w:line="360" w:lineRule="auto"/>
        <w:ind w:firstLine="643" w:firstLineChars="200"/>
        <w:rPr>
          <w:rFonts w:hint="eastAsia" w:ascii="仿宋_GB2312" w:hAnsi="宋体" w:eastAsia="仿宋_GB2312"/>
          <w:sz w:val="32"/>
          <w:szCs w:val="32"/>
        </w:rPr>
      </w:pPr>
      <w:r>
        <w:rPr>
          <w:rFonts w:hint="eastAsia" w:ascii="仿宋_GB2312" w:hAnsi="宋体" w:eastAsia="仿宋_GB2312"/>
          <w:b/>
          <w:sz w:val="32"/>
          <w:szCs w:val="32"/>
        </w:rPr>
        <w:t>3.社会保障和就业支出（类）</w:t>
      </w:r>
      <w:r>
        <w:rPr>
          <w:rFonts w:hint="eastAsia" w:ascii="仿宋_GB2312" w:hAnsi="宋体" w:eastAsia="仿宋_GB2312"/>
          <w:sz w:val="32"/>
          <w:szCs w:val="32"/>
        </w:rPr>
        <w:t>15,066万元，完成年初预算的97.6%。包括：</w:t>
      </w:r>
    </w:p>
    <w:p>
      <w:pPr>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行政事业单位养老支出（款）行政单位离退休（项）317.46万元，完成年初预算的100%。</w:t>
      </w:r>
    </w:p>
    <w:p>
      <w:pPr>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行政事业单位养老支出（款）离退休人员管理机构（项）0万元，</w:t>
      </w:r>
      <w:r>
        <w:rPr>
          <w:rFonts w:hint="eastAsia" w:ascii="仿宋_GB2312" w:hAnsi="宋体" w:eastAsia="仿宋_GB2312"/>
          <w:sz w:val="32"/>
          <w:szCs w:val="32"/>
          <w:lang w:eastAsia="zh-CN"/>
        </w:rPr>
        <w:t>年初无此项预算</w:t>
      </w:r>
      <w:r>
        <w:rPr>
          <w:rFonts w:hint="eastAsia" w:ascii="仿宋_GB2312" w:hAnsi="宋体" w:eastAsia="仿宋_GB2312"/>
          <w:sz w:val="32"/>
          <w:szCs w:val="32"/>
        </w:rPr>
        <w:t>。</w:t>
      </w:r>
    </w:p>
    <w:p>
      <w:pPr>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行政事业单位养老支出（款）机关事业单位基本养老保险缴费支出（项）9,838.39万元，完成年初预算的97.6%，主要是</w:t>
      </w:r>
      <w:r>
        <w:rPr>
          <w:rFonts w:hint="eastAsia" w:ascii="仿宋_GB2312" w:hAnsi="宋体" w:eastAsia="仿宋_GB2312"/>
          <w:sz w:val="32"/>
          <w:szCs w:val="32"/>
          <w:lang w:eastAsia="zh-CN"/>
        </w:rPr>
        <w:t>按照基本养老保险缴费实际进度，支出较预计略有减少</w:t>
      </w:r>
      <w:r>
        <w:rPr>
          <w:rFonts w:hint="eastAsia" w:ascii="仿宋_GB2312" w:hAnsi="宋体" w:eastAsia="仿宋_GB2312"/>
          <w:sz w:val="32"/>
          <w:szCs w:val="32"/>
        </w:rPr>
        <w:t>。</w:t>
      </w:r>
    </w:p>
    <w:p>
      <w:pPr>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行政事业单位养老支出（款）机关事业单位职业年金缴费支出（项）4,910.15万元，完成年初预算的97.4%，主要是</w:t>
      </w:r>
      <w:r>
        <w:rPr>
          <w:rFonts w:hint="eastAsia" w:ascii="仿宋_GB2312" w:hAnsi="宋体" w:eastAsia="仿宋_GB2312"/>
          <w:sz w:val="32"/>
          <w:szCs w:val="32"/>
          <w:lang w:eastAsia="zh-CN"/>
        </w:rPr>
        <w:t>按照职业年金缴费实际进度，支出较预计略有减少</w:t>
      </w:r>
      <w:r>
        <w:rPr>
          <w:rFonts w:hint="eastAsia" w:ascii="仿宋_GB2312" w:hAnsi="宋体" w:eastAsia="仿宋_GB2312"/>
          <w:sz w:val="32"/>
          <w:szCs w:val="32"/>
        </w:rPr>
        <w:t>。</w:t>
      </w:r>
    </w:p>
    <w:p>
      <w:pPr>
        <w:spacing w:line="360" w:lineRule="auto"/>
        <w:ind w:firstLine="643" w:firstLineChars="200"/>
        <w:rPr>
          <w:rFonts w:hint="eastAsia" w:ascii="仿宋_GB2312" w:hAnsi="宋体" w:eastAsia="仿宋_GB2312"/>
          <w:sz w:val="32"/>
          <w:szCs w:val="32"/>
        </w:rPr>
      </w:pPr>
      <w:r>
        <w:rPr>
          <w:rFonts w:hint="eastAsia" w:ascii="仿宋_GB2312" w:hAnsi="宋体" w:eastAsia="仿宋_GB2312"/>
          <w:b/>
          <w:sz w:val="32"/>
          <w:szCs w:val="32"/>
        </w:rPr>
        <w:t>4.卫生健康支出（类）</w:t>
      </w:r>
      <w:r>
        <w:rPr>
          <w:rFonts w:hint="eastAsia" w:ascii="仿宋_GB2312" w:hAnsi="宋体" w:eastAsia="仿宋_GB2312"/>
          <w:sz w:val="32"/>
          <w:szCs w:val="32"/>
        </w:rPr>
        <w:t>8,333.1万元，完成年初预算的99.4%。包括：</w:t>
      </w:r>
    </w:p>
    <w:p>
      <w:pPr>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行政事业单位医疗（款）行政单位医疗（项）8,114.28万元，完成年初预算的99.4%</w:t>
      </w:r>
      <w:r>
        <w:rPr>
          <w:rFonts w:hint="eastAsia" w:ascii="仿宋_GB2312" w:hAnsi="宋体" w:eastAsia="仿宋_GB2312"/>
          <w:sz w:val="32"/>
          <w:szCs w:val="32"/>
          <w:lang w:eastAsia="zh-CN"/>
        </w:rPr>
        <w:t>，</w:t>
      </w:r>
      <w:r>
        <w:rPr>
          <w:rFonts w:hint="eastAsia" w:ascii="仿宋_GB2312" w:hAnsi="宋体" w:eastAsia="仿宋_GB2312"/>
          <w:sz w:val="32"/>
          <w:szCs w:val="32"/>
        </w:rPr>
        <w:t>主要是</w:t>
      </w:r>
      <w:r>
        <w:rPr>
          <w:rFonts w:hint="eastAsia" w:ascii="仿宋_GB2312" w:hAnsi="宋体" w:eastAsia="仿宋_GB2312"/>
          <w:sz w:val="32"/>
          <w:szCs w:val="32"/>
          <w:lang w:eastAsia="zh-CN"/>
        </w:rPr>
        <w:t>按照医疗保险缴费实际进度，支出较预计略有减少</w:t>
      </w:r>
      <w:r>
        <w:rPr>
          <w:rFonts w:hint="eastAsia" w:ascii="仿宋_GB2312" w:hAnsi="宋体" w:eastAsia="仿宋_GB2312"/>
          <w:sz w:val="32"/>
          <w:szCs w:val="32"/>
        </w:rPr>
        <w:t>。</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行政事业单位医疗（款）其他行政事业单位医疗支出（项）218.82万元，完成年初预算的99.9%</w:t>
      </w:r>
      <w:r>
        <w:rPr>
          <w:rFonts w:hint="eastAsia" w:ascii="仿宋_GB2312" w:hAnsi="宋体" w:eastAsia="仿宋_GB2312"/>
          <w:sz w:val="32"/>
          <w:szCs w:val="32"/>
          <w:lang w:eastAsia="zh-CN"/>
        </w:rPr>
        <w:t>，</w:t>
      </w:r>
      <w:r>
        <w:rPr>
          <w:rFonts w:hint="eastAsia" w:ascii="仿宋_GB2312" w:hAnsi="宋体" w:eastAsia="仿宋_GB2312"/>
          <w:sz w:val="32"/>
          <w:szCs w:val="32"/>
        </w:rPr>
        <w:t>主要是</w:t>
      </w:r>
      <w:r>
        <w:rPr>
          <w:rFonts w:hint="eastAsia" w:ascii="仿宋_GB2312" w:hAnsi="宋体" w:eastAsia="仿宋_GB2312"/>
          <w:sz w:val="32"/>
          <w:szCs w:val="32"/>
          <w:lang w:eastAsia="zh-CN"/>
        </w:rPr>
        <w:t>按照工伤保险缴费实际进度，支出较预计略有减少</w:t>
      </w:r>
      <w:r>
        <w:rPr>
          <w:rFonts w:hint="eastAsia" w:ascii="仿宋_GB2312" w:hAnsi="宋体" w:eastAsia="仿宋_GB2312"/>
          <w:sz w:val="32"/>
          <w:szCs w:val="32"/>
        </w:rPr>
        <w:t>。</w:t>
      </w:r>
    </w:p>
    <w:p>
      <w:pPr>
        <w:spacing w:line="360" w:lineRule="auto"/>
        <w:ind w:firstLine="643" w:firstLineChars="200"/>
        <w:rPr>
          <w:rFonts w:hint="eastAsia" w:ascii="仿宋_GB2312" w:hAnsi="宋体" w:eastAsia="仿宋_GB2312"/>
          <w:sz w:val="32"/>
          <w:szCs w:val="32"/>
        </w:rPr>
      </w:pPr>
      <w:r>
        <w:rPr>
          <w:rFonts w:hint="eastAsia" w:ascii="仿宋_GB2312" w:hAnsi="宋体" w:eastAsia="仿宋_GB2312"/>
          <w:b/>
          <w:sz w:val="32"/>
          <w:szCs w:val="32"/>
        </w:rPr>
        <w:t>5.住房保障支出（类）</w:t>
      </w:r>
      <w:r>
        <w:rPr>
          <w:rFonts w:hint="eastAsia" w:ascii="仿宋_GB2312" w:hAnsi="宋体" w:eastAsia="仿宋_GB2312"/>
          <w:sz w:val="32"/>
          <w:szCs w:val="32"/>
        </w:rPr>
        <w:t>8,154.66万元，完成年初预算的100.1%。包括：</w:t>
      </w:r>
    </w:p>
    <w:p>
      <w:pPr>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住房改革支出（款）住房公积金（项）8,154.66万元，完成年初预算的100.1%，主要是</w:t>
      </w:r>
      <w:r>
        <w:rPr>
          <w:rFonts w:hint="eastAsia" w:ascii="仿宋_GB2312" w:hAnsi="宋体" w:eastAsia="仿宋_GB2312"/>
          <w:sz w:val="32"/>
          <w:szCs w:val="32"/>
          <w:lang w:eastAsia="zh-CN"/>
        </w:rPr>
        <w:t>按照住房公积金缴费进度，支出使用上年结转资金安排</w:t>
      </w:r>
      <w:r>
        <w:rPr>
          <w:rFonts w:hint="eastAsia" w:ascii="仿宋_GB2312" w:hAnsi="宋体" w:eastAsia="仿宋_GB2312"/>
          <w:sz w:val="32"/>
          <w:szCs w:val="32"/>
        </w:rPr>
        <w:t>。</w:t>
      </w:r>
    </w:p>
    <w:p>
      <w:pPr>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住房改革支出（款）提租补贴（项）0万元，</w:t>
      </w:r>
      <w:r>
        <w:rPr>
          <w:rFonts w:hint="eastAsia" w:ascii="仿宋_GB2312" w:hAnsi="宋体" w:eastAsia="仿宋_GB2312"/>
          <w:sz w:val="32"/>
          <w:szCs w:val="32"/>
          <w:lang w:eastAsia="zh-CN"/>
        </w:rPr>
        <w:t>年初无此项预算</w:t>
      </w:r>
      <w:r>
        <w:rPr>
          <w:rFonts w:hint="eastAsia" w:ascii="仿宋_GB2312" w:hAnsi="宋体" w:eastAsia="仿宋_GB2312"/>
          <w:sz w:val="32"/>
          <w:szCs w:val="32"/>
        </w:rPr>
        <w:t>。</w:t>
      </w:r>
    </w:p>
    <w:p>
      <w:pPr>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住房改革支出（款）购房补贴（项）0万元，</w:t>
      </w:r>
      <w:r>
        <w:rPr>
          <w:rFonts w:hint="eastAsia" w:ascii="仿宋_GB2312" w:hAnsi="宋体" w:eastAsia="仿宋_GB2312"/>
          <w:sz w:val="32"/>
          <w:szCs w:val="32"/>
          <w:lang w:eastAsia="zh-CN"/>
        </w:rPr>
        <w:t>年初无此项预算</w:t>
      </w:r>
      <w:r>
        <w:rPr>
          <w:rFonts w:hint="eastAsia" w:ascii="仿宋_GB2312" w:hAnsi="宋体" w:eastAsia="仿宋_GB2312"/>
          <w:sz w:val="32"/>
          <w:szCs w:val="32"/>
        </w:rPr>
        <w:t>。</w:t>
      </w:r>
    </w:p>
    <w:p>
      <w:pPr>
        <w:spacing w:line="360" w:lineRule="auto"/>
        <w:ind w:firstLine="643" w:firstLineChars="200"/>
        <w:rPr>
          <w:rFonts w:hint="eastAsia" w:ascii="仿宋_GB2312" w:hAnsi="宋体" w:eastAsia="仿宋_GB2312"/>
          <w:sz w:val="32"/>
          <w:szCs w:val="32"/>
        </w:rPr>
      </w:pPr>
      <w:r>
        <w:rPr>
          <w:rFonts w:hint="eastAsia" w:ascii="仿宋_GB2312" w:hAnsi="宋体" w:eastAsia="仿宋_GB2312"/>
          <w:b/>
          <w:sz w:val="32"/>
          <w:szCs w:val="32"/>
        </w:rPr>
        <w:t>（二）项目支出</w:t>
      </w:r>
      <w:r>
        <w:rPr>
          <w:rFonts w:hint="eastAsia" w:ascii="仿宋_GB2312" w:hAnsi="宋体" w:eastAsia="仿宋_GB2312"/>
          <w:sz w:val="32"/>
          <w:szCs w:val="32"/>
        </w:rPr>
        <w:t>22,380.78万元，完成年初预算的153.7%。其中：</w:t>
      </w:r>
    </w:p>
    <w:p>
      <w:pPr>
        <w:spacing w:line="360" w:lineRule="auto"/>
        <w:ind w:firstLine="643" w:firstLineChars="200"/>
        <w:rPr>
          <w:rFonts w:hint="eastAsia" w:ascii="仿宋_GB2312" w:hAnsi="宋体" w:eastAsia="仿宋_GB2312"/>
          <w:sz w:val="32"/>
          <w:szCs w:val="32"/>
        </w:rPr>
      </w:pPr>
      <w:r>
        <w:rPr>
          <w:rFonts w:hint="eastAsia" w:ascii="仿宋_GB2312" w:hAnsi="宋体" w:eastAsia="仿宋_GB2312"/>
          <w:b/>
          <w:sz w:val="32"/>
          <w:szCs w:val="32"/>
        </w:rPr>
        <w:t>1.一般公共服务支出（类）</w:t>
      </w:r>
      <w:r>
        <w:rPr>
          <w:rFonts w:hint="eastAsia" w:ascii="仿宋_GB2312" w:hAnsi="宋体" w:eastAsia="仿宋_GB2312"/>
          <w:sz w:val="32"/>
          <w:szCs w:val="32"/>
        </w:rPr>
        <w:t>22,380.78万元，完成年初预算的153.7%。包括：</w:t>
      </w:r>
    </w:p>
    <w:p>
      <w:pPr>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税收事务（款）一般行政管理事务（项）9,624.64万元，完成年初预算的143.6%</w:t>
      </w:r>
      <w:r>
        <w:rPr>
          <w:rFonts w:hint="eastAsia" w:ascii="仿宋_GB2312" w:hAnsi="宋体" w:eastAsia="仿宋_GB2312"/>
          <w:sz w:val="32"/>
          <w:szCs w:val="32"/>
          <w:lang w:eastAsia="zh-CN"/>
        </w:rPr>
        <w:t>。</w:t>
      </w:r>
      <w:r>
        <w:rPr>
          <w:rFonts w:hint="eastAsia" w:ascii="仿宋_GB2312" w:hAnsi="宋体" w:eastAsia="仿宋_GB2312"/>
          <w:sz w:val="32"/>
          <w:szCs w:val="32"/>
        </w:rPr>
        <w:t>主要</w:t>
      </w:r>
      <w:r>
        <w:rPr>
          <w:rFonts w:hint="eastAsia" w:ascii="仿宋_GB2312" w:hAnsi="宋体" w:eastAsia="仿宋_GB2312"/>
          <w:sz w:val="32"/>
          <w:szCs w:val="32"/>
          <w:lang w:eastAsia="zh-CN"/>
        </w:rPr>
        <w:t>一</w:t>
      </w:r>
      <w:r>
        <w:rPr>
          <w:rFonts w:hint="eastAsia" w:ascii="仿宋_GB2312" w:hAnsi="宋体" w:eastAsia="仿宋_GB2312"/>
          <w:sz w:val="32"/>
          <w:szCs w:val="32"/>
        </w:rPr>
        <w:t>是</w:t>
      </w:r>
      <w:r>
        <w:rPr>
          <w:rFonts w:hint="eastAsia" w:ascii="仿宋_GB2312" w:hAnsi="宋体" w:eastAsia="仿宋_GB2312"/>
          <w:sz w:val="32"/>
          <w:szCs w:val="32"/>
          <w:lang w:eastAsia="zh-CN"/>
        </w:rPr>
        <w:t>部分支出使用上年结转资金安排，消化结转资金；二是执行中追加信息化运维经费1645万元</w:t>
      </w:r>
      <w:r>
        <w:rPr>
          <w:rFonts w:hint="eastAsia" w:ascii="仿宋_GB2312" w:hAnsi="宋体" w:eastAsia="仿宋_GB2312"/>
          <w:sz w:val="32"/>
          <w:szCs w:val="32"/>
        </w:rPr>
        <w:t>。</w:t>
      </w:r>
    </w:p>
    <w:p>
      <w:pPr>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税收事务（款）信息化建设（项）0万元，</w:t>
      </w:r>
      <w:r>
        <w:rPr>
          <w:rFonts w:hint="eastAsia" w:ascii="仿宋_GB2312" w:hAnsi="宋体" w:eastAsia="仿宋_GB2312"/>
          <w:sz w:val="32"/>
          <w:szCs w:val="32"/>
          <w:lang w:eastAsia="zh-CN"/>
        </w:rPr>
        <w:t>年初无此项预算</w:t>
      </w:r>
      <w:r>
        <w:rPr>
          <w:rFonts w:hint="eastAsia" w:ascii="仿宋_GB2312" w:hAnsi="宋体" w:eastAsia="仿宋_GB2312"/>
          <w:sz w:val="32"/>
          <w:szCs w:val="32"/>
        </w:rPr>
        <w:t>。</w:t>
      </w:r>
    </w:p>
    <w:p>
      <w:pPr>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税收事务（款）税收业务（项）12,756.13万元，完成年初预算的162.3%</w:t>
      </w:r>
      <w:r>
        <w:rPr>
          <w:rFonts w:hint="eastAsia" w:ascii="仿宋_GB2312" w:hAnsi="宋体" w:eastAsia="仿宋_GB2312"/>
          <w:sz w:val="32"/>
          <w:szCs w:val="32"/>
          <w:lang w:eastAsia="zh-CN"/>
        </w:rPr>
        <w:t>。</w:t>
      </w:r>
      <w:r>
        <w:rPr>
          <w:rFonts w:hint="eastAsia" w:ascii="仿宋_GB2312" w:hAnsi="宋体" w:eastAsia="仿宋_GB2312"/>
          <w:sz w:val="32"/>
          <w:szCs w:val="32"/>
        </w:rPr>
        <w:t>主要</w:t>
      </w:r>
      <w:r>
        <w:rPr>
          <w:rFonts w:hint="eastAsia" w:ascii="仿宋_GB2312" w:hAnsi="宋体" w:eastAsia="仿宋_GB2312"/>
          <w:sz w:val="32"/>
          <w:szCs w:val="32"/>
          <w:lang w:eastAsia="zh-CN"/>
        </w:rPr>
        <w:t>一</w:t>
      </w:r>
      <w:r>
        <w:rPr>
          <w:rFonts w:hint="eastAsia" w:ascii="仿宋_GB2312" w:hAnsi="宋体" w:eastAsia="仿宋_GB2312"/>
          <w:sz w:val="32"/>
          <w:szCs w:val="32"/>
        </w:rPr>
        <w:t>是</w:t>
      </w:r>
      <w:r>
        <w:rPr>
          <w:rFonts w:hint="eastAsia" w:ascii="仿宋_GB2312" w:hAnsi="宋体" w:eastAsia="仿宋_GB2312"/>
          <w:sz w:val="32"/>
          <w:szCs w:val="32"/>
          <w:lang w:eastAsia="zh-CN"/>
        </w:rPr>
        <w:t>部分支出使用上年结转资金安排，消化结转资金；二是执行中追加发票管理及税务登记经费、代扣代收代征税款手续费等</w:t>
      </w:r>
      <w:r>
        <w:rPr>
          <w:rFonts w:hint="eastAsia" w:ascii="仿宋_GB2312" w:hAnsi="宋体" w:eastAsia="仿宋_GB2312"/>
          <w:sz w:val="32"/>
          <w:szCs w:val="32"/>
          <w:lang w:val="en-US" w:eastAsia="zh-CN"/>
        </w:rPr>
        <w:t>4687.37</w:t>
      </w:r>
      <w:r>
        <w:rPr>
          <w:rFonts w:hint="eastAsia" w:ascii="仿宋_GB2312" w:hAnsi="宋体" w:eastAsia="仿宋_GB2312"/>
          <w:sz w:val="32"/>
          <w:szCs w:val="32"/>
          <w:lang w:eastAsia="zh-CN"/>
        </w:rPr>
        <w:t>万元</w:t>
      </w:r>
      <w:r>
        <w:rPr>
          <w:rFonts w:hint="eastAsia" w:ascii="仿宋_GB2312" w:hAnsi="宋体" w:eastAsia="仿宋_GB2312"/>
          <w:sz w:val="32"/>
          <w:szCs w:val="32"/>
        </w:rPr>
        <w:t>。</w:t>
      </w:r>
    </w:p>
    <w:p>
      <w:pPr>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税收事务（款）其他税收事务支出（项）0万元，</w:t>
      </w:r>
      <w:r>
        <w:rPr>
          <w:rFonts w:hint="eastAsia" w:ascii="仿宋_GB2312" w:hAnsi="宋体" w:eastAsia="仿宋_GB2312"/>
          <w:sz w:val="32"/>
          <w:szCs w:val="32"/>
          <w:lang w:eastAsia="zh-CN"/>
        </w:rPr>
        <w:t>年初无此项预算</w:t>
      </w:r>
      <w:r>
        <w:rPr>
          <w:rFonts w:hint="eastAsia" w:ascii="仿宋_GB2312" w:hAnsi="宋体" w:eastAsia="仿宋_GB2312"/>
          <w:sz w:val="32"/>
          <w:szCs w:val="32"/>
        </w:rPr>
        <w:t>。</w:t>
      </w:r>
    </w:p>
    <w:p>
      <w:pPr>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纪检监察事务（款）派驻派出机构（项）0万元，</w:t>
      </w:r>
      <w:r>
        <w:rPr>
          <w:rFonts w:hint="eastAsia" w:ascii="仿宋_GB2312" w:hAnsi="宋体" w:eastAsia="仿宋_GB2312"/>
          <w:sz w:val="32"/>
          <w:szCs w:val="32"/>
          <w:lang w:eastAsia="zh-CN"/>
        </w:rPr>
        <w:t>年初无此项预算</w:t>
      </w:r>
      <w:r>
        <w:rPr>
          <w:rFonts w:hint="eastAsia" w:ascii="仿宋_GB2312" w:hAnsi="宋体" w:eastAsia="仿宋_GB2312"/>
          <w:sz w:val="32"/>
          <w:szCs w:val="32"/>
        </w:rPr>
        <w:t>。</w:t>
      </w:r>
    </w:p>
    <w:p>
      <w:pPr>
        <w:spacing w:line="360" w:lineRule="auto"/>
        <w:ind w:firstLine="643" w:firstLineChars="200"/>
        <w:rPr>
          <w:rFonts w:ascii="仿宋_GB2312" w:hAnsi="宋体" w:eastAsia="仿宋_GB2312"/>
          <w:sz w:val="32"/>
          <w:szCs w:val="32"/>
        </w:rPr>
      </w:pPr>
      <w:r>
        <w:rPr>
          <w:rFonts w:hint="eastAsia" w:ascii="仿宋_GB2312" w:hAnsi="宋体" w:eastAsia="仿宋_GB2312"/>
          <w:b/>
          <w:sz w:val="32"/>
          <w:szCs w:val="32"/>
        </w:rPr>
        <w:t>2.外交支出（类）国际组织（款）国际组织捐赠（项）</w:t>
      </w:r>
      <w:r>
        <w:rPr>
          <w:rFonts w:hint="eastAsia" w:ascii="仿宋_GB2312" w:hAnsi="宋体" w:eastAsia="仿宋_GB2312"/>
          <w:b w:val="0"/>
          <w:bCs/>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年初无此项预算</w:t>
      </w:r>
      <w:r>
        <w:rPr>
          <w:rFonts w:hint="eastAsia" w:ascii="仿宋_GB2312" w:hAnsi="宋体" w:eastAsia="仿宋_GB2312"/>
          <w:sz w:val="32"/>
          <w:szCs w:val="32"/>
        </w:rPr>
        <w:t>。</w:t>
      </w:r>
    </w:p>
    <w:p>
      <w:pPr>
        <w:spacing w:line="360" w:lineRule="auto"/>
        <w:ind w:firstLine="643" w:firstLineChars="200"/>
        <w:rPr>
          <w:rFonts w:ascii="仿宋_GB2312" w:hAnsi="宋体" w:eastAsia="仿宋_GB2312"/>
          <w:sz w:val="32"/>
          <w:szCs w:val="32"/>
        </w:rPr>
      </w:pPr>
      <w:r>
        <w:rPr>
          <w:rFonts w:hint="eastAsia" w:ascii="仿宋_GB2312" w:hAnsi="宋体" w:eastAsia="仿宋_GB2312"/>
          <w:b/>
          <w:sz w:val="32"/>
          <w:szCs w:val="32"/>
        </w:rPr>
        <w:t>3.教育支出（类）进修及培训（款）培训支出（项）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万元，年初无此项预算。</w:t>
      </w:r>
    </w:p>
    <w:p>
      <w:pPr>
        <w:spacing w:line="360" w:lineRule="auto"/>
        <w:ind w:firstLine="640" w:firstLineChars="200"/>
        <w:rPr>
          <w:rFonts w:ascii="黑体" w:hAnsi="黑体" w:eastAsia="黑体"/>
          <w:sz w:val="32"/>
          <w:szCs w:val="32"/>
        </w:rPr>
      </w:pPr>
      <w:r>
        <w:rPr>
          <w:rFonts w:hint="eastAsia" w:ascii="黑体" w:hAnsi="黑体" w:eastAsia="黑体"/>
          <w:sz w:val="32"/>
          <w:szCs w:val="32"/>
        </w:rPr>
        <w:t>六、关于2021年度基本支出决算明细情况的说明</w:t>
      </w:r>
    </w:p>
    <w:p>
      <w:pPr>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国家税务总局贵州省税务局2021年度基本支出391,726.49万元，主要用于保障机构正常运行、完成日常工作任务而发生的各项支出。其中：</w:t>
      </w:r>
    </w:p>
    <w:p>
      <w:pPr>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人员经费315,142.58万元，主要包括：基本工资、津贴补贴、奖金、机关事业单位基本养老保险缴费、职业年金缴费、其他社会保障缴费、住房公积金、其他工资福利支出、离休费、退休费、抚恤金、生活补助、</w:t>
      </w:r>
      <w:r>
        <w:rPr>
          <w:rFonts w:hint="eastAsia" w:ascii="仿宋_GB2312" w:hAnsi="宋体" w:eastAsia="仿宋_GB2312"/>
          <w:sz w:val="32"/>
          <w:szCs w:val="32"/>
          <w:lang w:eastAsia="zh-CN"/>
        </w:rPr>
        <w:t>医疗费补助、</w:t>
      </w:r>
      <w:r>
        <w:rPr>
          <w:rFonts w:hint="eastAsia" w:ascii="仿宋_GB2312" w:hAnsi="宋体" w:eastAsia="仿宋_GB2312"/>
          <w:sz w:val="32"/>
          <w:szCs w:val="32"/>
        </w:rPr>
        <w:t>奖励金、其他对个人和家庭的补助支出等。</w:t>
      </w:r>
    </w:p>
    <w:p>
      <w:pPr>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公用经费76,583.91万元，主要包括：办公费、印刷费、咨询费、手续费、水费、电费、邮电费、取暖费、物业管理费、差旅费、维修（护）费、租赁费、会议费、公务接待费、劳务费、委托业务费、工会经费、福利费、公务用车运行维护费、其他交通费用、其他商品和服务支出、办公设备购置、信息网络及软件购置更新、其他资本性支出等。</w:t>
      </w:r>
    </w:p>
    <w:p>
      <w:pPr>
        <w:spacing w:line="360" w:lineRule="auto"/>
        <w:ind w:firstLine="640" w:firstLineChars="200"/>
        <w:rPr>
          <w:rFonts w:ascii="黑体" w:hAnsi="黑体" w:eastAsia="黑体"/>
          <w:sz w:val="32"/>
          <w:szCs w:val="32"/>
        </w:rPr>
      </w:pPr>
      <w:r>
        <w:rPr>
          <w:rFonts w:hint="eastAsia" w:ascii="黑体" w:hAnsi="黑体" w:eastAsia="黑体"/>
          <w:sz w:val="32"/>
          <w:szCs w:val="32"/>
        </w:rPr>
        <w:t>七、关于2021年度一般公共预算财政拨款“三公”经费支出决算情况的说明</w:t>
      </w:r>
    </w:p>
    <w:p>
      <w:pPr>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2021年度国家税务总局贵州省税务局“三公”经费财政拨款支出2,468.45万元，比2021年度全年预算数3,588.82万元减少1,120.37万元，减少31.2%。具体情况如下：</w:t>
      </w:r>
    </w:p>
    <w:p>
      <w:pPr>
        <w:spacing w:line="360" w:lineRule="auto"/>
        <w:ind w:firstLine="643" w:firstLineChars="200"/>
        <w:rPr>
          <w:rFonts w:ascii="仿宋_GB2312" w:hAnsi="宋体" w:eastAsia="仿宋_GB2312"/>
          <w:sz w:val="32"/>
          <w:szCs w:val="32"/>
        </w:rPr>
      </w:pPr>
      <w:r>
        <w:rPr>
          <w:rFonts w:hint="eastAsia" w:ascii="仿宋_GB2312" w:hAnsi="宋体" w:eastAsia="仿宋_GB2312"/>
          <w:b/>
          <w:sz w:val="32"/>
          <w:szCs w:val="32"/>
        </w:rPr>
        <w:t>1.因公出国（境）费</w:t>
      </w:r>
      <w:r>
        <w:rPr>
          <w:rFonts w:hint="eastAsia" w:ascii="仿宋_GB2312" w:hAnsi="宋体" w:eastAsia="仿宋_GB2312"/>
          <w:sz w:val="32"/>
          <w:szCs w:val="32"/>
        </w:rPr>
        <w:t>支出0万元，占“三公”经费财政拨款决算总数的0%，比2021年度全年预算数减少21万元，减少100%。主要是</w:t>
      </w:r>
      <w:r>
        <w:rPr>
          <w:rFonts w:hint="eastAsia" w:ascii="仿宋_GB2312" w:hAnsi="宋体" w:eastAsia="仿宋_GB2312"/>
          <w:sz w:val="32"/>
          <w:szCs w:val="32"/>
          <w:lang w:eastAsia="zh-CN"/>
        </w:rPr>
        <w:t>受疫情影响，未发生此项支出</w:t>
      </w:r>
      <w:r>
        <w:rPr>
          <w:rFonts w:hint="eastAsia" w:ascii="仿宋_GB2312" w:hAnsi="宋体" w:eastAsia="仿宋_GB2312"/>
          <w:sz w:val="32"/>
          <w:szCs w:val="32"/>
        </w:rPr>
        <w:t>。</w:t>
      </w:r>
    </w:p>
    <w:p>
      <w:pPr>
        <w:spacing w:line="360" w:lineRule="auto"/>
        <w:ind w:firstLine="643" w:firstLineChars="200"/>
        <w:rPr>
          <w:rFonts w:hint="eastAsia" w:ascii="仿宋_GB2312" w:hAnsi="宋体" w:eastAsia="仿宋_GB2312"/>
          <w:sz w:val="32"/>
          <w:szCs w:val="32"/>
        </w:rPr>
      </w:pPr>
      <w:r>
        <w:rPr>
          <w:rFonts w:hint="eastAsia" w:ascii="仿宋_GB2312" w:hAnsi="宋体" w:eastAsia="仿宋_GB2312"/>
          <w:b/>
          <w:sz w:val="32"/>
          <w:szCs w:val="32"/>
        </w:rPr>
        <w:t>2.公务用车购置及运行维护费</w:t>
      </w:r>
      <w:r>
        <w:rPr>
          <w:rFonts w:hint="eastAsia" w:ascii="仿宋_GB2312" w:hAnsi="宋体" w:eastAsia="仿宋_GB2312"/>
          <w:sz w:val="32"/>
          <w:szCs w:val="32"/>
        </w:rPr>
        <w:t>支出2,438.02万元，占“三公”经费财政拨款决算总数的98.8%，其中：</w:t>
      </w:r>
    </w:p>
    <w:p>
      <w:pPr>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公务用车购置费支出10.43万元，比2021年度全年预算数增加0万元，增加0%。</w:t>
      </w:r>
    </w:p>
    <w:p>
      <w:pPr>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公务用车运行维护费支出2,427.59万元，比2021年度全年预算数减少1,087.19万元，减少30.9%。主要是</w:t>
      </w:r>
      <w:r>
        <w:rPr>
          <w:rFonts w:hint="eastAsia" w:ascii="仿宋_GB2312" w:hAnsi="宋体" w:eastAsia="仿宋_GB2312"/>
          <w:sz w:val="32"/>
          <w:szCs w:val="32"/>
          <w:lang w:eastAsia="zh-CN"/>
        </w:rPr>
        <w:t>落实</w:t>
      </w:r>
      <w:r>
        <w:rPr>
          <w:rFonts w:hint="eastAsia" w:ascii="仿宋_GB2312" w:hAnsi="宋体" w:eastAsia="仿宋_GB2312"/>
          <w:sz w:val="32"/>
          <w:szCs w:val="32"/>
        </w:rPr>
        <w:t>“过紧日子”有关要求，</w:t>
      </w:r>
      <w:r>
        <w:rPr>
          <w:rFonts w:hint="eastAsia" w:ascii="仿宋_GB2312" w:hAnsi="宋体" w:eastAsia="仿宋_GB2312"/>
          <w:sz w:val="32"/>
          <w:szCs w:val="32"/>
          <w:lang w:eastAsia="zh-CN"/>
        </w:rPr>
        <w:t>鼓励乘坐公共交通工具出行，减少公务用车运行成本</w:t>
      </w:r>
      <w:r>
        <w:rPr>
          <w:rFonts w:hint="eastAsia" w:ascii="仿宋_GB2312" w:hAnsi="宋体" w:eastAsia="仿宋_GB2312"/>
          <w:sz w:val="32"/>
          <w:szCs w:val="32"/>
        </w:rPr>
        <w:t>。</w:t>
      </w:r>
    </w:p>
    <w:p>
      <w:pPr>
        <w:spacing w:line="360" w:lineRule="auto"/>
        <w:ind w:firstLine="643" w:firstLineChars="200"/>
        <w:rPr>
          <w:rFonts w:hint="eastAsia" w:ascii="仿宋_GB2312" w:hAnsi="宋体" w:eastAsia="仿宋_GB2312"/>
          <w:sz w:val="32"/>
          <w:szCs w:val="32"/>
        </w:rPr>
      </w:pPr>
      <w:r>
        <w:rPr>
          <w:rFonts w:hint="eastAsia" w:ascii="仿宋_GB2312" w:hAnsi="宋体" w:eastAsia="仿宋_GB2312"/>
          <w:b/>
          <w:sz w:val="32"/>
          <w:szCs w:val="32"/>
        </w:rPr>
        <w:t>3.公务接待费</w:t>
      </w:r>
      <w:r>
        <w:rPr>
          <w:rFonts w:hint="eastAsia" w:ascii="仿宋_GB2312" w:hAnsi="宋体" w:eastAsia="仿宋_GB2312"/>
          <w:sz w:val="32"/>
          <w:szCs w:val="32"/>
        </w:rPr>
        <w:t>支出30.42万元，占“三公”经费财政拨款决算总数的1.2%，比2021年度全年预算数减少12.19万元，减少28.6%。主要</w:t>
      </w:r>
      <w:r>
        <w:rPr>
          <w:rFonts w:hint="eastAsia" w:ascii="仿宋_GB2312" w:hAnsi="宋体" w:eastAsia="仿宋_GB2312"/>
          <w:sz w:val="32"/>
          <w:szCs w:val="32"/>
          <w:lang w:eastAsia="zh-CN"/>
        </w:rPr>
        <w:t>一是全省税务系统厉行节约，加强审核把关，严格控制公务接待支出；二是受疫情影响，公务交流减少，相应支出减少</w:t>
      </w:r>
      <w:r>
        <w:rPr>
          <w:rFonts w:hint="eastAsia" w:ascii="仿宋_GB2312" w:hAnsi="宋体" w:eastAsia="仿宋_GB2312"/>
          <w:sz w:val="32"/>
          <w:szCs w:val="32"/>
        </w:rPr>
        <w:t>。</w:t>
      </w:r>
    </w:p>
    <w:p>
      <w:pPr>
        <w:spacing w:line="360" w:lineRule="auto"/>
        <w:ind w:firstLine="643" w:firstLineChars="200"/>
        <w:rPr>
          <w:rFonts w:ascii="宋体" w:hAnsi="宋体"/>
          <w:b/>
          <w:sz w:val="32"/>
          <w:szCs w:val="32"/>
        </w:rPr>
      </w:pPr>
      <w:r>
        <w:rPr>
          <w:rFonts w:hint="eastAsia" w:ascii="宋体" w:hAnsi="宋体"/>
          <w:b/>
          <w:sz w:val="32"/>
          <w:szCs w:val="32"/>
        </w:rPr>
        <w:t>八、其他重要事项的情况说明</w:t>
      </w:r>
    </w:p>
    <w:p>
      <w:pPr>
        <w:spacing w:line="360" w:lineRule="auto"/>
        <w:ind w:firstLine="643" w:firstLineChars="200"/>
        <w:rPr>
          <w:rFonts w:ascii="仿宋_GB2312" w:hAnsi="宋体" w:eastAsia="仿宋_GB2312"/>
          <w:b/>
          <w:sz w:val="32"/>
          <w:szCs w:val="32"/>
        </w:rPr>
      </w:pPr>
      <w:r>
        <w:rPr>
          <w:rFonts w:hint="eastAsia" w:ascii="仿宋_GB2312" w:hAnsi="宋体" w:eastAsia="仿宋_GB2312"/>
          <w:b/>
          <w:sz w:val="32"/>
          <w:szCs w:val="32"/>
        </w:rPr>
        <w:t>（一）关于机关运行经费支出情况的说明</w:t>
      </w:r>
    </w:p>
    <w:p>
      <w:pPr>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2021年度国家税务总局贵州省税务局所属行政单位机关运行经费支出63,134.87万元，较2020年度决算数减少10,381.55万元，减少14.1%。主要是</w:t>
      </w:r>
      <w:r>
        <w:rPr>
          <w:rFonts w:hint="eastAsia" w:ascii="仿宋_GB2312" w:hAnsi="宋体" w:eastAsia="仿宋_GB2312"/>
          <w:sz w:val="32"/>
          <w:szCs w:val="32"/>
          <w:lang w:eastAsia="zh-CN"/>
        </w:rPr>
        <w:t>全省税务系统按照党中央、国务院过紧日子的有关精神，严控各项支出</w:t>
      </w:r>
      <w:r>
        <w:rPr>
          <w:rFonts w:hint="eastAsia" w:ascii="仿宋_GB2312" w:hAnsi="宋体" w:eastAsia="仿宋_GB2312"/>
          <w:sz w:val="32"/>
          <w:szCs w:val="32"/>
        </w:rPr>
        <w:t>。</w:t>
      </w:r>
    </w:p>
    <w:p>
      <w:pPr>
        <w:spacing w:line="360" w:lineRule="auto"/>
        <w:ind w:firstLine="643" w:firstLineChars="200"/>
        <w:rPr>
          <w:rFonts w:ascii="仿宋_GB2312" w:hAnsi="宋体" w:eastAsia="仿宋_GB2312"/>
          <w:b/>
          <w:sz w:val="32"/>
          <w:szCs w:val="32"/>
        </w:rPr>
      </w:pPr>
      <w:r>
        <w:rPr>
          <w:rFonts w:hint="eastAsia" w:ascii="仿宋_GB2312" w:hAnsi="宋体" w:eastAsia="仿宋_GB2312"/>
          <w:b/>
          <w:sz w:val="32"/>
          <w:szCs w:val="32"/>
        </w:rPr>
        <w:t>（二）关于政府采购支出情况的说明</w:t>
      </w:r>
    </w:p>
    <w:p>
      <w:pPr>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2021年度</w:t>
      </w:r>
      <w:r>
        <w:rPr>
          <w:rFonts w:hint="eastAsia" w:ascii="仿宋_GB2312" w:hAnsi="宋体" w:eastAsia="仿宋_GB2312"/>
          <w:sz w:val="32"/>
          <w:szCs w:val="32"/>
          <w:lang w:eastAsia="zh-CN"/>
        </w:rPr>
        <w:t>全省税务系统</w:t>
      </w:r>
      <w:r>
        <w:rPr>
          <w:rFonts w:hint="eastAsia" w:ascii="仿宋_GB2312" w:hAnsi="宋体" w:eastAsia="仿宋_GB2312"/>
          <w:sz w:val="32"/>
          <w:szCs w:val="32"/>
        </w:rPr>
        <w:t>政府采购支出总额25,862.85万元，其中：政府采购货物支出4,246.11万元，政府采购工程支出513.99万元，政府采购服务支出21,102.75万元。授予中小企业合同金额22,010.1万元，占政府采购实际采购总额的85.1%，其中：授予小微企业合同金额14,115.9万元，占授予中小企业合同金额的64.1%；货物采购授予中小企业合同金额占货物支出金额的95.6%，工程采购授予中小企业合同金额占工程支出金额的100%，服务采购授予中小企业合同金额占服务支出金额的82.6%。</w:t>
      </w:r>
    </w:p>
    <w:p>
      <w:pPr>
        <w:spacing w:line="360" w:lineRule="auto"/>
        <w:ind w:firstLine="643" w:firstLineChars="200"/>
        <w:rPr>
          <w:rFonts w:ascii="仿宋_GB2312" w:hAnsi="宋体" w:eastAsia="仿宋_GB2312"/>
          <w:b/>
          <w:sz w:val="32"/>
          <w:szCs w:val="32"/>
        </w:rPr>
      </w:pPr>
      <w:r>
        <w:rPr>
          <w:rFonts w:hint="eastAsia" w:ascii="仿宋_GB2312" w:hAnsi="宋体" w:eastAsia="仿宋_GB2312"/>
          <w:b/>
          <w:sz w:val="32"/>
          <w:szCs w:val="32"/>
          <w:lang w:eastAsia="zh-CN"/>
        </w:rPr>
        <w:t>（三）</w:t>
      </w:r>
      <w:r>
        <w:rPr>
          <w:rFonts w:hint="eastAsia" w:ascii="仿宋_GB2312" w:hAnsi="宋体" w:eastAsia="仿宋_GB2312"/>
          <w:b/>
          <w:sz w:val="32"/>
          <w:szCs w:val="32"/>
        </w:rPr>
        <w:t>关于国有资产占用情况的说明</w:t>
      </w:r>
    </w:p>
    <w:p>
      <w:pPr>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lang w:eastAsia="zh-CN"/>
        </w:rPr>
        <w:t>截至</w:t>
      </w:r>
      <w:r>
        <w:rPr>
          <w:rFonts w:hint="eastAsia" w:ascii="仿宋_GB2312" w:hAnsi="宋体" w:eastAsia="仿宋_GB2312"/>
          <w:sz w:val="32"/>
          <w:szCs w:val="32"/>
        </w:rPr>
        <w:t>2021年12月31日，</w:t>
      </w:r>
      <w:r>
        <w:rPr>
          <w:rFonts w:hint="eastAsia" w:ascii="仿宋_GB2312" w:hAnsi="宋体" w:eastAsia="仿宋_GB2312"/>
          <w:sz w:val="32"/>
          <w:szCs w:val="32"/>
          <w:lang w:eastAsia="zh-CN"/>
        </w:rPr>
        <w:t>全省税务系统</w:t>
      </w:r>
      <w:r>
        <w:rPr>
          <w:rFonts w:hint="eastAsia" w:ascii="仿宋_GB2312" w:hAnsi="宋体" w:eastAsia="仿宋_GB2312"/>
          <w:sz w:val="32"/>
          <w:szCs w:val="32"/>
        </w:rPr>
        <w:t>共有车辆1,372辆，其中：主要领导干部用车（公车改革批准保留的省级税务局主要负责同志工作用车）1辆，机要通信用车8辆，应急保障用车18辆，执法执勤用车1,121辆，特种专业技术用车0辆，离退休干部用车74辆，其他用车150辆，其他用车主要是事业单位用车，以及部分单位车改取消但尚未处置完毕的车辆；单位价值50万元以上通用设备117台（套）；单位价值100万元以上专用设备1台（套）。</w:t>
      </w:r>
    </w:p>
    <w:p>
      <w:pPr>
        <w:pStyle w:val="2"/>
        <w:rPr>
          <w:rFonts w:ascii="仿宋_GB2312" w:hAnsi="宋体" w:eastAsia="仿宋_GB2312"/>
          <w:sz w:val="32"/>
          <w:szCs w:val="32"/>
        </w:rPr>
      </w:pPr>
    </w:p>
    <w:p>
      <w:pPr>
        <w:pStyle w:val="2"/>
        <w:rPr>
          <w:rFonts w:ascii="仿宋_GB2312" w:hAnsi="宋体" w:eastAsia="仿宋_GB2312"/>
          <w:sz w:val="32"/>
          <w:szCs w:val="32"/>
        </w:rPr>
      </w:pPr>
    </w:p>
    <w:p>
      <w:pPr>
        <w:pStyle w:val="2"/>
        <w:rPr>
          <w:rFonts w:ascii="仿宋_GB2312" w:hAnsi="宋体" w:eastAsia="仿宋_GB2312"/>
          <w:sz w:val="32"/>
          <w:szCs w:val="32"/>
        </w:rPr>
      </w:pPr>
    </w:p>
    <w:p>
      <w:pPr>
        <w:pStyle w:val="2"/>
        <w:rPr>
          <w:rFonts w:ascii="仿宋_GB2312" w:hAnsi="宋体" w:eastAsia="仿宋_GB2312"/>
          <w:sz w:val="32"/>
          <w:szCs w:val="32"/>
        </w:rPr>
      </w:pPr>
    </w:p>
    <w:p>
      <w:pPr>
        <w:pStyle w:val="2"/>
        <w:rPr>
          <w:rFonts w:ascii="仿宋_GB2312" w:hAnsi="宋体" w:eastAsia="仿宋_GB2312"/>
          <w:sz w:val="32"/>
          <w:szCs w:val="32"/>
        </w:rPr>
      </w:pPr>
    </w:p>
    <w:p>
      <w:pPr>
        <w:pStyle w:val="2"/>
        <w:rPr>
          <w:rFonts w:ascii="仿宋_GB2312" w:hAnsi="宋体" w:eastAsia="仿宋_GB2312"/>
          <w:sz w:val="32"/>
          <w:szCs w:val="32"/>
        </w:rPr>
      </w:pPr>
    </w:p>
    <w:p>
      <w:pPr>
        <w:pStyle w:val="2"/>
        <w:rPr>
          <w:rFonts w:ascii="仿宋_GB2312" w:hAnsi="宋体" w:eastAsia="仿宋_GB2312"/>
          <w:sz w:val="32"/>
          <w:szCs w:val="32"/>
        </w:rPr>
      </w:pPr>
    </w:p>
    <w:p>
      <w:pPr>
        <w:pStyle w:val="2"/>
        <w:rPr>
          <w:rFonts w:ascii="仿宋_GB2312" w:hAnsi="宋体" w:eastAsia="仿宋_GB2312"/>
          <w:sz w:val="32"/>
          <w:szCs w:val="32"/>
        </w:rPr>
      </w:pPr>
    </w:p>
    <w:p>
      <w:pPr>
        <w:pStyle w:val="2"/>
        <w:rPr>
          <w:rFonts w:ascii="仿宋_GB2312" w:hAnsi="宋体" w:eastAsia="仿宋_GB2312"/>
          <w:sz w:val="32"/>
          <w:szCs w:val="32"/>
        </w:rPr>
      </w:pPr>
    </w:p>
    <w:p>
      <w:pPr>
        <w:pStyle w:val="2"/>
        <w:rPr>
          <w:rFonts w:ascii="仿宋_GB2312" w:hAnsi="宋体" w:eastAsia="仿宋_GB2312"/>
          <w:sz w:val="32"/>
          <w:szCs w:val="32"/>
        </w:rPr>
      </w:pPr>
    </w:p>
    <w:p>
      <w:pPr>
        <w:spacing w:line="360" w:lineRule="auto"/>
        <w:ind w:firstLine="640" w:firstLineChars="200"/>
        <w:rPr>
          <w:rFonts w:ascii="仿宋_GB2312" w:hAnsi="宋体" w:eastAsia="仿宋_GB2312"/>
          <w:sz w:val="32"/>
          <w:szCs w:val="32"/>
        </w:rPr>
      </w:pPr>
    </w:p>
    <w:p>
      <w:pPr>
        <w:spacing w:line="360" w:lineRule="auto"/>
        <w:ind w:firstLine="640" w:firstLineChars="200"/>
        <w:rPr>
          <w:rFonts w:ascii="仿宋_GB2312" w:hAnsi="宋体" w:eastAsia="仿宋_GB2312"/>
          <w:sz w:val="32"/>
          <w:szCs w:val="32"/>
        </w:rPr>
      </w:pPr>
    </w:p>
    <w:p>
      <w:pPr>
        <w:spacing w:line="360" w:lineRule="auto"/>
        <w:ind w:firstLine="640" w:firstLineChars="200"/>
        <w:rPr>
          <w:rFonts w:ascii="仿宋_GB2312" w:hAnsi="宋体" w:eastAsia="仿宋_GB2312"/>
          <w:sz w:val="32"/>
          <w:szCs w:val="32"/>
        </w:rPr>
      </w:pPr>
    </w:p>
    <w:p>
      <w:pPr>
        <w:spacing w:line="360" w:lineRule="auto"/>
        <w:ind w:firstLine="640" w:firstLineChars="200"/>
        <w:rPr>
          <w:rFonts w:ascii="仿宋_GB2312" w:hAnsi="宋体" w:eastAsia="仿宋_GB2312"/>
          <w:sz w:val="32"/>
          <w:szCs w:val="32"/>
        </w:rPr>
      </w:pPr>
    </w:p>
    <w:p>
      <w:pPr>
        <w:jc w:val="center"/>
        <w:rPr>
          <w:rFonts w:ascii="黑体" w:hAnsi="黑体" w:eastAsia="黑体"/>
          <w:sz w:val="72"/>
          <w:szCs w:val="72"/>
        </w:rPr>
      </w:pPr>
      <w:r>
        <w:rPr>
          <w:rFonts w:hint="eastAsia" w:ascii="黑体" w:hAnsi="黑体" w:eastAsia="黑体" w:cs="黑体"/>
          <w:sz w:val="72"/>
          <w:szCs w:val="72"/>
        </w:rPr>
        <w:t>第四部分</w:t>
      </w:r>
      <w:r>
        <w:rPr>
          <w:rFonts w:ascii="黑体" w:hAnsi="黑体" w:eastAsia="黑体" w:cs="黑体"/>
          <w:sz w:val="72"/>
          <w:szCs w:val="72"/>
        </w:rPr>
        <w:t xml:space="preserve"> </w:t>
      </w:r>
      <w:r>
        <w:rPr>
          <w:rFonts w:hint="eastAsia" w:ascii="黑体" w:hAnsi="黑体" w:eastAsia="黑体" w:cs="黑体"/>
          <w:sz w:val="72"/>
          <w:szCs w:val="72"/>
        </w:rPr>
        <w:t>名词解释</w:t>
      </w:r>
    </w:p>
    <w:p>
      <w:pPr>
        <w:spacing w:line="360" w:lineRule="auto"/>
        <w:ind w:firstLine="640" w:firstLineChars="200"/>
        <w:rPr>
          <w:rFonts w:ascii="仿宋_GB2312" w:hAnsi="宋体" w:eastAsia="仿宋_GB2312"/>
          <w:sz w:val="32"/>
          <w:szCs w:val="32"/>
        </w:rPr>
      </w:pPr>
    </w:p>
    <w:p>
      <w:pPr>
        <w:spacing w:line="360" w:lineRule="auto"/>
        <w:ind w:firstLine="640" w:firstLineChars="200"/>
        <w:rPr>
          <w:rFonts w:ascii="仿宋_GB2312" w:hAnsi="宋体" w:eastAsia="仿宋_GB2312"/>
          <w:sz w:val="32"/>
          <w:szCs w:val="32"/>
        </w:rPr>
      </w:pPr>
    </w:p>
    <w:p>
      <w:pPr>
        <w:spacing w:line="360" w:lineRule="auto"/>
        <w:ind w:firstLine="640" w:firstLineChars="200"/>
        <w:rPr>
          <w:rFonts w:ascii="仿宋_GB2312" w:hAnsi="宋体" w:eastAsia="仿宋_GB2312"/>
          <w:sz w:val="32"/>
          <w:szCs w:val="32"/>
        </w:rPr>
      </w:pPr>
    </w:p>
    <w:p>
      <w:pPr>
        <w:spacing w:line="360" w:lineRule="auto"/>
        <w:ind w:firstLine="640" w:firstLineChars="200"/>
        <w:rPr>
          <w:rFonts w:ascii="仿宋_GB2312" w:hAnsi="宋体" w:eastAsia="仿宋_GB2312"/>
          <w:sz w:val="32"/>
          <w:szCs w:val="32"/>
        </w:rPr>
      </w:pPr>
    </w:p>
    <w:p>
      <w:pPr>
        <w:spacing w:line="360" w:lineRule="auto"/>
        <w:ind w:firstLine="640" w:firstLineChars="200"/>
        <w:rPr>
          <w:rFonts w:ascii="仿宋_GB2312" w:hAnsi="宋体" w:eastAsia="仿宋_GB2312"/>
          <w:sz w:val="32"/>
          <w:szCs w:val="32"/>
        </w:rPr>
      </w:pPr>
    </w:p>
    <w:p>
      <w:pPr>
        <w:spacing w:line="360" w:lineRule="auto"/>
        <w:ind w:firstLine="640" w:firstLineChars="200"/>
        <w:rPr>
          <w:rFonts w:ascii="仿宋_GB2312" w:hAnsi="宋体" w:eastAsia="仿宋_GB2312"/>
          <w:sz w:val="32"/>
          <w:szCs w:val="32"/>
        </w:rPr>
      </w:pPr>
    </w:p>
    <w:p>
      <w:pPr>
        <w:spacing w:line="360" w:lineRule="auto"/>
        <w:ind w:firstLine="640" w:firstLineChars="200"/>
        <w:rPr>
          <w:rFonts w:ascii="仿宋_GB2312" w:hAnsi="宋体" w:eastAsia="仿宋_GB2312"/>
          <w:sz w:val="32"/>
          <w:szCs w:val="32"/>
        </w:rPr>
      </w:pPr>
    </w:p>
    <w:p>
      <w:pPr>
        <w:spacing w:line="360" w:lineRule="auto"/>
        <w:ind w:firstLine="640" w:firstLineChars="200"/>
        <w:rPr>
          <w:rFonts w:ascii="仿宋_GB2312" w:hAnsi="宋体" w:eastAsia="仿宋_GB2312"/>
          <w:sz w:val="32"/>
          <w:szCs w:val="32"/>
        </w:rPr>
      </w:pPr>
    </w:p>
    <w:p>
      <w:pPr>
        <w:pStyle w:val="2"/>
        <w:rPr>
          <w:rFonts w:ascii="仿宋_GB2312" w:hAnsi="宋体" w:eastAsia="仿宋_GB2312"/>
          <w:sz w:val="32"/>
          <w:szCs w:val="32"/>
        </w:rPr>
      </w:pPr>
    </w:p>
    <w:p>
      <w:pPr>
        <w:pStyle w:val="2"/>
        <w:rPr>
          <w:rFonts w:ascii="仿宋_GB2312" w:hAnsi="宋体" w:eastAsia="仿宋_GB2312"/>
          <w:sz w:val="32"/>
          <w:szCs w:val="32"/>
        </w:rPr>
      </w:pPr>
    </w:p>
    <w:p>
      <w:pPr>
        <w:spacing w:line="360" w:lineRule="auto"/>
        <w:ind w:firstLine="640" w:firstLineChars="200"/>
        <w:rPr>
          <w:rFonts w:ascii="仿宋_GB2312" w:hAnsi="宋体" w:eastAsia="仿宋_GB2312"/>
          <w:sz w:val="32"/>
          <w:szCs w:val="32"/>
        </w:rPr>
      </w:pPr>
    </w:p>
    <w:p>
      <w:pPr>
        <w:spacing w:line="360" w:lineRule="auto"/>
        <w:ind w:firstLine="640" w:firstLineChars="200"/>
        <w:rPr>
          <w:rFonts w:ascii="仿宋_GB2312" w:hAnsi="宋体" w:eastAsia="仿宋_GB2312"/>
          <w:sz w:val="32"/>
          <w:szCs w:val="32"/>
        </w:rPr>
      </w:pPr>
    </w:p>
    <w:p>
      <w:pPr>
        <w:spacing w:line="360" w:lineRule="auto"/>
        <w:ind w:firstLine="643" w:firstLineChars="200"/>
        <w:rPr>
          <w:rFonts w:ascii="仿宋_GB2312" w:hAnsi="宋体" w:eastAsia="仿宋_GB2312"/>
          <w:b/>
          <w:sz w:val="32"/>
          <w:szCs w:val="32"/>
        </w:rPr>
      </w:pPr>
      <w:bookmarkStart w:id="0" w:name="_GoBack"/>
      <w:bookmarkEnd w:id="0"/>
      <w:r>
        <w:rPr>
          <w:rFonts w:hint="eastAsia" w:ascii="仿宋_GB2312" w:hAnsi="宋体" w:eastAsia="仿宋_GB2312"/>
          <w:b/>
          <w:sz w:val="32"/>
          <w:szCs w:val="32"/>
        </w:rPr>
        <w:t>一、收入科目</w:t>
      </w:r>
    </w:p>
    <w:p>
      <w:pPr>
        <w:spacing w:line="360" w:lineRule="auto"/>
        <w:ind w:firstLine="643" w:firstLineChars="200"/>
        <w:rPr>
          <w:rFonts w:ascii="仿宋_GB2312" w:hAnsi="宋体" w:eastAsia="仿宋_GB2312"/>
          <w:sz w:val="32"/>
          <w:szCs w:val="32"/>
        </w:rPr>
      </w:pPr>
      <w:r>
        <w:rPr>
          <w:rFonts w:hint="eastAsia" w:ascii="仿宋_GB2312" w:hAnsi="宋体" w:eastAsia="仿宋_GB2312"/>
          <w:b/>
          <w:sz w:val="32"/>
          <w:szCs w:val="32"/>
        </w:rPr>
        <w:t>（一）一般公共预算财政拨款收入：</w:t>
      </w:r>
      <w:r>
        <w:rPr>
          <w:rFonts w:hint="eastAsia" w:ascii="仿宋_GB2312" w:hAnsi="宋体" w:eastAsia="仿宋_GB2312"/>
          <w:sz w:val="32"/>
          <w:szCs w:val="32"/>
        </w:rPr>
        <w:t>指中央财政当年拨付的资金。</w:t>
      </w:r>
    </w:p>
    <w:p>
      <w:pPr>
        <w:spacing w:line="360" w:lineRule="auto"/>
        <w:ind w:firstLine="643" w:firstLineChars="200"/>
        <w:rPr>
          <w:rFonts w:ascii="仿宋_GB2312" w:hAnsi="宋体" w:eastAsia="仿宋_GB2312"/>
          <w:sz w:val="32"/>
          <w:szCs w:val="32"/>
        </w:rPr>
      </w:pPr>
      <w:r>
        <w:rPr>
          <w:rFonts w:hint="eastAsia" w:ascii="仿宋_GB2312" w:hAnsi="宋体" w:eastAsia="仿宋_GB2312"/>
          <w:b/>
          <w:sz w:val="32"/>
          <w:szCs w:val="32"/>
        </w:rPr>
        <w:t>（二）事业收入：</w:t>
      </w:r>
      <w:r>
        <w:rPr>
          <w:rFonts w:hint="eastAsia" w:ascii="仿宋_GB2312" w:hAnsi="宋体" w:eastAsia="仿宋_GB2312"/>
          <w:sz w:val="32"/>
          <w:szCs w:val="32"/>
        </w:rPr>
        <w:t>指事业单位开展专业业务活动及辅助活动所取得的收入。</w:t>
      </w:r>
    </w:p>
    <w:p>
      <w:pPr>
        <w:spacing w:line="360" w:lineRule="auto"/>
        <w:ind w:firstLine="643" w:firstLineChars="200"/>
        <w:rPr>
          <w:rFonts w:ascii="仿宋_GB2312" w:hAnsi="宋体" w:eastAsia="仿宋_GB2312"/>
          <w:sz w:val="32"/>
          <w:szCs w:val="32"/>
        </w:rPr>
      </w:pPr>
      <w:r>
        <w:rPr>
          <w:rFonts w:hint="eastAsia" w:ascii="仿宋_GB2312" w:hAnsi="宋体" w:eastAsia="仿宋_GB2312"/>
          <w:b/>
          <w:sz w:val="32"/>
          <w:szCs w:val="32"/>
        </w:rPr>
        <w:t>（三）其他收入：</w:t>
      </w:r>
      <w:r>
        <w:rPr>
          <w:rFonts w:hint="eastAsia" w:ascii="仿宋_GB2312" w:hAnsi="宋体" w:eastAsia="仿宋_GB2312"/>
          <w:sz w:val="32"/>
          <w:szCs w:val="32"/>
        </w:rPr>
        <w:t>指除上述“一般公共预算拨款收入”“事业收入”等以外的收入。税务系统其他收入包括各级地方财政按规定的保障范围拨付的资金、存款利息收入、动用的售房收入、代征手续费收入等。</w:t>
      </w:r>
    </w:p>
    <w:p>
      <w:pPr>
        <w:spacing w:line="360" w:lineRule="auto"/>
        <w:ind w:firstLine="643" w:firstLineChars="200"/>
        <w:rPr>
          <w:rFonts w:ascii="仿宋_GB2312" w:hAnsi="宋体" w:eastAsia="仿宋_GB2312"/>
          <w:sz w:val="32"/>
          <w:szCs w:val="32"/>
        </w:rPr>
      </w:pPr>
      <w:r>
        <w:rPr>
          <w:rFonts w:hint="eastAsia" w:ascii="仿宋_GB2312" w:hAnsi="宋体" w:eastAsia="仿宋_GB2312"/>
          <w:b/>
          <w:sz w:val="32"/>
          <w:szCs w:val="32"/>
        </w:rPr>
        <w:t>（四）年初结转和结余：</w:t>
      </w:r>
      <w:r>
        <w:rPr>
          <w:rFonts w:hint="eastAsia" w:ascii="仿宋_GB2312" w:hAnsi="宋体" w:eastAsia="仿宋_GB2312"/>
          <w:sz w:val="32"/>
          <w:szCs w:val="32"/>
        </w:rPr>
        <w:t>指以前年度安排、结转到本年仍按原规定用途继续使用的资金。</w:t>
      </w:r>
    </w:p>
    <w:p>
      <w:pPr>
        <w:spacing w:line="360" w:lineRule="auto"/>
        <w:ind w:firstLine="643" w:firstLineChars="200"/>
        <w:rPr>
          <w:rFonts w:ascii="仿宋_GB2312" w:hAnsi="宋体" w:eastAsia="仿宋_GB2312"/>
          <w:b/>
          <w:sz w:val="32"/>
          <w:szCs w:val="32"/>
        </w:rPr>
      </w:pPr>
      <w:r>
        <w:rPr>
          <w:rFonts w:hint="eastAsia" w:ascii="仿宋_GB2312" w:hAnsi="宋体" w:eastAsia="仿宋_GB2312"/>
          <w:b/>
          <w:sz w:val="32"/>
          <w:szCs w:val="32"/>
        </w:rPr>
        <w:t>二、支出科目</w:t>
      </w:r>
    </w:p>
    <w:p>
      <w:pPr>
        <w:spacing w:line="360" w:lineRule="auto"/>
        <w:ind w:firstLine="643" w:firstLineChars="200"/>
        <w:rPr>
          <w:rFonts w:ascii="仿宋_GB2312" w:hAnsi="宋体" w:eastAsia="仿宋_GB2312"/>
          <w:sz w:val="32"/>
          <w:szCs w:val="32"/>
        </w:rPr>
      </w:pPr>
      <w:r>
        <w:rPr>
          <w:rFonts w:hint="eastAsia" w:ascii="仿宋_GB2312" w:hAnsi="宋体" w:eastAsia="仿宋_GB2312"/>
          <w:b/>
          <w:sz w:val="32"/>
          <w:szCs w:val="32"/>
        </w:rPr>
        <w:t>（一）一般公共服务支出（类）税收事务（款）：</w:t>
      </w:r>
      <w:r>
        <w:rPr>
          <w:rFonts w:hint="eastAsia" w:ascii="仿宋_GB2312" w:hAnsi="宋体" w:eastAsia="仿宋_GB2312"/>
          <w:sz w:val="32"/>
          <w:szCs w:val="32"/>
        </w:rPr>
        <w:t>反映税务部门用于保障机构正常运行及开展税收征管方面的支出。</w:t>
      </w:r>
    </w:p>
    <w:p>
      <w:pPr>
        <w:spacing w:line="360" w:lineRule="auto"/>
        <w:ind w:firstLine="643" w:firstLineChars="200"/>
        <w:rPr>
          <w:rFonts w:ascii="仿宋_GB2312" w:hAnsi="宋体" w:eastAsia="仿宋_GB2312"/>
          <w:sz w:val="32"/>
          <w:szCs w:val="32"/>
        </w:rPr>
      </w:pPr>
      <w:r>
        <w:rPr>
          <w:rFonts w:hint="eastAsia" w:ascii="仿宋_GB2312" w:hAnsi="宋体" w:eastAsia="仿宋_GB2312"/>
          <w:b/>
          <w:sz w:val="32"/>
          <w:szCs w:val="32"/>
        </w:rPr>
        <w:t>1.行政运行（项）：</w:t>
      </w:r>
      <w:r>
        <w:rPr>
          <w:rFonts w:hint="eastAsia" w:ascii="仿宋_GB2312" w:hAnsi="宋体" w:eastAsia="仿宋_GB2312"/>
          <w:sz w:val="32"/>
          <w:szCs w:val="32"/>
        </w:rPr>
        <w:t>反映税务系统行政单位（包括参照公务员法管理事业单位）用于保障机构正常运行、开展日常工作的基本支出。</w:t>
      </w:r>
    </w:p>
    <w:p>
      <w:pPr>
        <w:spacing w:line="360" w:lineRule="auto"/>
        <w:ind w:firstLine="643" w:firstLineChars="200"/>
        <w:rPr>
          <w:rFonts w:ascii="仿宋_GB2312" w:hAnsi="宋体" w:eastAsia="仿宋_GB2312"/>
          <w:sz w:val="32"/>
          <w:szCs w:val="32"/>
        </w:rPr>
      </w:pPr>
      <w:r>
        <w:rPr>
          <w:rFonts w:hint="eastAsia" w:ascii="仿宋_GB2312" w:hAnsi="宋体" w:eastAsia="仿宋_GB2312"/>
          <w:b/>
          <w:sz w:val="32"/>
          <w:szCs w:val="32"/>
        </w:rPr>
        <w:t>2.一般行政管理事务（项）：</w:t>
      </w:r>
      <w:r>
        <w:rPr>
          <w:rFonts w:hint="eastAsia" w:ascii="仿宋_GB2312" w:hAnsi="宋体" w:eastAsia="仿宋_GB2312"/>
          <w:sz w:val="32"/>
          <w:szCs w:val="32"/>
        </w:rPr>
        <w:t>反映税务系统行政单位（包括参照公务员法管理事业单位）未单独设置项级科目的其他项目支出。</w:t>
      </w:r>
    </w:p>
    <w:p>
      <w:pPr>
        <w:spacing w:line="360" w:lineRule="auto"/>
        <w:ind w:firstLine="643" w:firstLineChars="200"/>
        <w:rPr>
          <w:rFonts w:ascii="仿宋_GB2312" w:hAnsi="宋体" w:eastAsia="仿宋_GB2312"/>
          <w:sz w:val="32"/>
          <w:szCs w:val="32"/>
        </w:rPr>
      </w:pPr>
      <w:r>
        <w:rPr>
          <w:rFonts w:hint="eastAsia" w:ascii="仿宋_GB2312" w:hAnsi="宋体" w:eastAsia="仿宋_GB2312"/>
          <w:b/>
          <w:sz w:val="32"/>
          <w:szCs w:val="32"/>
        </w:rPr>
        <w:t>3.机关服务（项）：</w:t>
      </w:r>
      <w:r>
        <w:rPr>
          <w:rFonts w:hint="eastAsia" w:ascii="仿宋_GB2312" w:hAnsi="宋体" w:eastAsia="仿宋_GB2312"/>
          <w:sz w:val="32"/>
          <w:szCs w:val="32"/>
        </w:rPr>
        <w:t>反映机关服务中心为税务总局机关提供后勤保障服务的支出。</w:t>
      </w:r>
    </w:p>
    <w:p>
      <w:pPr>
        <w:spacing w:line="360" w:lineRule="auto"/>
        <w:ind w:firstLine="643" w:firstLineChars="200"/>
        <w:rPr>
          <w:rFonts w:ascii="仿宋_GB2312" w:hAnsi="宋体" w:eastAsia="仿宋_GB2312"/>
          <w:sz w:val="32"/>
          <w:szCs w:val="32"/>
        </w:rPr>
      </w:pPr>
      <w:r>
        <w:rPr>
          <w:rFonts w:hint="eastAsia" w:ascii="仿宋_GB2312" w:hAnsi="宋体" w:eastAsia="仿宋_GB2312"/>
          <w:b/>
          <w:sz w:val="32"/>
          <w:szCs w:val="32"/>
        </w:rPr>
        <w:t>4.信息化建设（项）：</w:t>
      </w:r>
      <w:r>
        <w:rPr>
          <w:rFonts w:hint="eastAsia" w:ascii="仿宋_GB2312" w:hAnsi="宋体" w:eastAsia="仿宋_GB2312"/>
          <w:sz w:val="32"/>
          <w:szCs w:val="32"/>
        </w:rPr>
        <w:t>反映税务部门用于“金税工程”等信息化建设方面的支出。</w:t>
      </w:r>
    </w:p>
    <w:p>
      <w:pPr>
        <w:spacing w:line="360" w:lineRule="auto"/>
        <w:ind w:firstLine="643" w:firstLineChars="200"/>
        <w:rPr>
          <w:rFonts w:ascii="仿宋_GB2312" w:hAnsi="宋体" w:eastAsia="仿宋_GB2312"/>
          <w:sz w:val="32"/>
          <w:szCs w:val="32"/>
        </w:rPr>
      </w:pPr>
      <w:r>
        <w:rPr>
          <w:rFonts w:hint="eastAsia" w:ascii="仿宋_GB2312" w:hAnsi="宋体" w:eastAsia="仿宋_GB2312"/>
          <w:b/>
          <w:sz w:val="32"/>
          <w:szCs w:val="32"/>
        </w:rPr>
        <w:t>5.税收业务（项）：</w:t>
      </w:r>
      <w:r>
        <w:rPr>
          <w:rFonts w:hint="eastAsia" w:ascii="仿宋_GB2312" w:hAnsi="宋体" w:eastAsia="仿宋_GB2312"/>
          <w:sz w:val="32"/>
          <w:szCs w:val="32"/>
        </w:rPr>
        <w:t>反映税务部门开展税费征收、票证管理、稽查办案、纳税服务等税收专项业务方面的支出。</w:t>
      </w:r>
    </w:p>
    <w:p>
      <w:pPr>
        <w:spacing w:line="360" w:lineRule="auto"/>
        <w:ind w:firstLine="643" w:firstLineChars="200"/>
        <w:rPr>
          <w:rFonts w:ascii="仿宋_GB2312" w:hAnsi="宋体" w:eastAsia="仿宋_GB2312"/>
          <w:sz w:val="32"/>
          <w:szCs w:val="32"/>
        </w:rPr>
      </w:pPr>
      <w:r>
        <w:rPr>
          <w:rFonts w:hint="eastAsia" w:ascii="仿宋_GB2312" w:hAnsi="宋体" w:eastAsia="仿宋_GB2312"/>
          <w:b/>
          <w:sz w:val="32"/>
          <w:szCs w:val="32"/>
        </w:rPr>
        <w:t>6.事业运行（项）：</w:t>
      </w:r>
      <w:r>
        <w:rPr>
          <w:rFonts w:hint="eastAsia" w:ascii="仿宋_GB2312" w:hAnsi="宋体" w:eastAsia="仿宋_GB2312"/>
          <w:sz w:val="32"/>
          <w:szCs w:val="32"/>
        </w:rPr>
        <w:t>反映税务部门所属事业单位用于保障机构正常运行的基本支出。</w:t>
      </w:r>
    </w:p>
    <w:p>
      <w:pPr>
        <w:spacing w:line="360" w:lineRule="auto"/>
        <w:ind w:firstLine="643" w:firstLineChars="200"/>
        <w:rPr>
          <w:rFonts w:ascii="仿宋_GB2312" w:hAnsi="宋体" w:eastAsia="仿宋_GB2312"/>
          <w:sz w:val="32"/>
          <w:szCs w:val="32"/>
        </w:rPr>
      </w:pPr>
      <w:r>
        <w:rPr>
          <w:rFonts w:hint="eastAsia" w:ascii="仿宋_GB2312" w:hAnsi="宋体" w:eastAsia="仿宋_GB2312"/>
          <w:b/>
          <w:sz w:val="32"/>
          <w:szCs w:val="32"/>
        </w:rPr>
        <w:t>7.其他税收事务支出（项）：</w:t>
      </w:r>
      <w:r>
        <w:rPr>
          <w:rFonts w:hint="eastAsia" w:ascii="仿宋_GB2312" w:hAnsi="宋体" w:eastAsia="仿宋_GB2312"/>
          <w:sz w:val="32"/>
          <w:szCs w:val="32"/>
        </w:rPr>
        <w:t>反映除上述项目外，开展其他税收事务方面的支出。</w:t>
      </w:r>
    </w:p>
    <w:p>
      <w:pPr>
        <w:spacing w:line="360" w:lineRule="auto"/>
        <w:ind w:firstLine="643" w:firstLineChars="200"/>
        <w:rPr>
          <w:rFonts w:ascii="仿宋_GB2312" w:hAnsi="宋体" w:eastAsia="仿宋_GB2312"/>
          <w:sz w:val="32"/>
          <w:szCs w:val="32"/>
        </w:rPr>
      </w:pPr>
      <w:r>
        <w:rPr>
          <w:rFonts w:hint="eastAsia" w:ascii="仿宋_GB2312" w:hAnsi="宋体" w:eastAsia="仿宋_GB2312"/>
          <w:b/>
          <w:sz w:val="32"/>
          <w:szCs w:val="32"/>
        </w:rPr>
        <w:t>（二）一般公共服务支出（类）纪检监察事务（款）派驻派出机构（项）：</w:t>
      </w:r>
      <w:r>
        <w:rPr>
          <w:rFonts w:hint="eastAsia" w:ascii="仿宋_GB2312" w:hAnsi="宋体" w:eastAsia="仿宋_GB2312"/>
          <w:sz w:val="32"/>
          <w:szCs w:val="32"/>
        </w:rPr>
        <w:t>反映中央纪委国家监委驻税务总局纪检监察组开展工作的专项业务支出。</w:t>
      </w:r>
    </w:p>
    <w:p>
      <w:pPr>
        <w:spacing w:line="360" w:lineRule="auto"/>
        <w:ind w:firstLine="643" w:firstLineChars="200"/>
        <w:rPr>
          <w:rFonts w:ascii="仿宋_GB2312" w:hAnsi="宋体" w:eastAsia="仿宋_GB2312"/>
          <w:sz w:val="32"/>
          <w:szCs w:val="32"/>
        </w:rPr>
      </w:pPr>
      <w:r>
        <w:rPr>
          <w:rFonts w:hint="eastAsia" w:ascii="仿宋_GB2312" w:hAnsi="宋体" w:eastAsia="仿宋_GB2312"/>
          <w:b/>
          <w:sz w:val="32"/>
          <w:szCs w:val="32"/>
        </w:rPr>
        <w:t>（三）外交支出（类）国际组织（款）国际组织捐赠（项）：</w:t>
      </w:r>
      <w:r>
        <w:rPr>
          <w:rFonts w:hint="eastAsia" w:ascii="仿宋_GB2312" w:hAnsi="宋体" w:eastAsia="仿宋_GB2312"/>
          <w:sz w:val="32"/>
          <w:szCs w:val="32"/>
        </w:rPr>
        <w:t>反映以我国政府（包括国务院主管部门）名义，向国际组织的认捐、救灾、馈赠等支出。</w:t>
      </w:r>
    </w:p>
    <w:p>
      <w:pPr>
        <w:spacing w:line="360" w:lineRule="auto"/>
        <w:ind w:firstLine="643" w:firstLineChars="200"/>
        <w:rPr>
          <w:rFonts w:ascii="仿宋_GB2312" w:hAnsi="宋体" w:eastAsia="仿宋_GB2312"/>
          <w:sz w:val="32"/>
          <w:szCs w:val="32"/>
        </w:rPr>
      </w:pPr>
      <w:r>
        <w:rPr>
          <w:rFonts w:hint="eastAsia" w:ascii="仿宋_GB2312" w:hAnsi="宋体" w:eastAsia="仿宋_GB2312"/>
          <w:b/>
          <w:sz w:val="32"/>
          <w:szCs w:val="32"/>
        </w:rPr>
        <w:t>（四）教育支出（类）职业教育（款）高等职业教育（项）：</w:t>
      </w:r>
      <w:r>
        <w:rPr>
          <w:rFonts w:hint="eastAsia" w:ascii="仿宋_GB2312" w:hAnsi="宋体" w:eastAsia="仿宋_GB2312"/>
          <w:sz w:val="32"/>
          <w:szCs w:val="32"/>
        </w:rPr>
        <w:t>反映税务部门举办的本科、专科层次职业教育支出。</w:t>
      </w:r>
    </w:p>
    <w:p>
      <w:pPr>
        <w:spacing w:line="360" w:lineRule="auto"/>
        <w:ind w:firstLine="643" w:firstLineChars="200"/>
        <w:rPr>
          <w:rFonts w:ascii="仿宋_GB2312" w:hAnsi="宋体" w:eastAsia="仿宋_GB2312"/>
          <w:sz w:val="32"/>
          <w:szCs w:val="32"/>
        </w:rPr>
      </w:pPr>
      <w:r>
        <w:rPr>
          <w:rFonts w:hint="eastAsia" w:ascii="仿宋_GB2312" w:hAnsi="宋体" w:eastAsia="仿宋_GB2312"/>
          <w:b/>
          <w:sz w:val="32"/>
          <w:szCs w:val="32"/>
        </w:rPr>
        <w:t>（五）教育支出（类）进修及培训（款）培训支出（项）：</w:t>
      </w:r>
      <w:r>
        <w:rPr>
          <w:rFonts w:hint="eastAsia" w:ascii="仿宋_GB2312" w:hAnsi="宋体" w:eastAsia="仿宋_GB2312"/>
          <w:sz w:val="32"/>
          <w:szCs w:val="32"/>
        </w:rPr>
        <w:t>反映税务部门用于干部培训方面的支出。</w:t>
      </w:r>
    </w:p>
    <w:p>
      <w:pPr>
        <w:spacing w:line="360" w:lineRule="auto"/>
        <w:ind w:firstLine="643" w:firstLineChars="200"/>
        <w:rPr>
          <w:rFonts w:ascii="仿宋_GB2312" w:hAnsi="宋体" w:eastAsia="仿宋_GB2312"/>
          <w:sz w:val="32"/>
          <w:szCs w:val="32"/>
        </w:rPr>
      </w:pPr>
      <w:r>
        <w:rPr>
          <w:rFonts w:hint="eastAsia" w:ascii="仿宋_GB2312" w:hAnsi="宋体" w:eastAsia="仿宋_GB2312"/>
          <w:b/>
          <w:sz w:val="32"/>
          <w:szCs w:val="32"/>
        </w:rPr>
        <w:t>（六）社会保障和就业支出（类）行政事业单位养老支出（款）：</w:t>
      </w:r>
      <w:r>
        <w:rPr>
          <w:rFonts w:hint="eastAsia" w:ascii="仿宋_GB2312" w:hAnsi="宋体" w:eastAsia="仿宋_GB2312"/>
          <w:sz w:val="32"/>
          <w:szCs w:val="32"/>
        </w:rPr>
        <w:t>反映税务部门用于行政事业单位养老方面的支出。</w:t>
      </w:r>
    </w:p>
    <w:p>
      <w:pPr>
        <w:spacing w:line="360" w:lineRule="auto"/>
        <w:ind w:firstLine="643" w:firstLineChars="200"/>
        <w:rPr>
          <w:rFonts w:ascii="仿宋_GB2312" w:hAnsi="宋体" w:eastAsia="仿宋_GB2312"/>
          <w:sz w:val="32"/>
          <w:szCs w:val="32"/>
        </w:rPr>
      </w:pPr>
      <w:r>
        <w:rPr>
          <w:rFonts w:hint="eastAsia" w:ascii="仿宋_GB2312" w:hAnsi="宋体" w:eastAsia="仿宋_GB2312"/>
          <w:b/>
          <w:sz w:val="32"/>
          <w:szCs w:val="32"/>
        </w:rPr>
        <w:t>1.行政单位离退休（项）：</w:t>
      </w:r>
      <w:r>
        <w:rPr>
          <w:rFonts w:hint="eastAsia" w:ascii="仿宋_GB2312" w:hAnsi="宋体" w:eastAsia="仿宋_GB2312"/>
          <w:sz w:val="32"/>
          <w:szCs w:val="32"/>
        </w:rPr>
        <w:t>反映税务部门行政单位（包括参照公务员法管理事业单位）开支的离退休经费。</w:t>
      </w:r>
    </w:p>
    <w:p>
      <w:pPr>
        <w:spacing w:line="360" w:lineRule="auto"/>
        <w:ind w:firstLine="643" w:firstLineChars="200"/>
        <w:rPr>
          <w:rFonts w:ascii="仿宋_GB2312" w:hAnsi="宋体" w:eastAsia="仿宋_GB2312"/>
          <w:sz w:val="32"/>
          <w:szCs w:val="32"/>
        </w:rPr>
      </w:pPr>
      <w:r>
        <w:rPr>
          <w:rFonts w:hint="eastAsia" w:ascii="仿宋_GB2312" w:hAnsi="宋体" w:eastAsia="仿宋_GB2312"/>
          <w:b/>
          <w:sz w:val="32"/>
          <w:szCs w:val="32"/>
        </w:rPr>
        <w:t>2.离退休人员管理机构（项）：</w:t>
      </w:r>
      <w:r>
        <w:rPr>
          <w:rFonts w:hint="eastAsia" w:ascii="仿宋_GB2312" w:hAnsi="宋体" w:eastAsia="仿宋_GB2312"/>
          <w:sz w:val="32"/>
          <w:szCs w:val="32"/>
        </w:rPr>
        <w:t>反映税务总局离退休干部管理机构的支出。</w:t>
      </w:r>
    </w:p>
    <w:p>
      <w:pPr>
        <w:spacing w:line="360" w:lineRule="auto"/>
        <w:ind w:firstLine="643" w:firstLineChars="200"/>
        <w:rPr>
          <w:rFonts w:ascii="仿宋_GB2312" w:hAnsi="宋体" w:eastAsia="仿宋_GB2312"/>
          <w:sz w:val="32"/>
          <w:szCs w:val="32"/>
        </w:rPr>
      </w:pPr>
      <w:r>
        <w:rPr>
          <w:rFonts w:hint="eastAsia" w:ascii="仿宋_GB2312" w:hAnsi="宋体" w:eastAsia="仿宋_GB2312"/>
          <w:b/>
          <w:sz w:val="32"/>
          <w:szCs w:val="32"/>
        </w:rPr>
        <w:t>3.机关事业单位基本养老保险缴费支出（项）：</w:t>
      </w:r>
      <w:r>
        <w:rPr>
          <w:rFonts w:hint="eastAsia" w:ascii="仿宋_GB2312" w:hAnsi="宋体" w:eastAsia="仿宋_GB2312"/>
          <w:sz w:val="32"/>
          <w:szCs w:val="32"/>
        </w:rPr>
        <w:t>反映机关事业单位实施养老保险制度由单位缴纳的基本养老保险费支出。</w:t>
      </w:r>
    </w:p>
    <w:p>
      <w:pPr>
        <w:spacing w:line="360" w:lineRule="auto"/>
        <w:ind w:firstLine="643" w:firstLineChars="200"/>
        <w:rPr>
          <w:rFonts w:ascii="仿宋_GB2312" w:hAnsi="宋体" w:eastAsia="仿宋_GB2312"/>
          <w:sz w:val="32"/>
          <w:szCs w:val="32"/>
        </w:rPr>
      </w:pPr>
      <w:r>
        <w:rPr>
          <w:rFonts w:hint="eastAsia" w:ascii="仿宋_GB2312" w:hAnsi="宋体" w:eastAsia="仿宋_GB2312"/>
          <w:b/>
          <w:sz w:val="32"/>
          <w:szCs w:val="32"/>
        </w:rPr>
        <w:t>4.机关事业单位职业年金缴费支出（项）：</w:t>
      </w:r>
      <w:r>
        <w:rPr>
          <w:rFonts w:hint="eastAsia" w:ascii="仿宋_GB2312" w:hAnsi="宋体" w:eastAsia="仿宋_GB2312"/>
          <w:sz w:val="32"/>
          <w:szCs w:val="32"/>
        </w:rPr>
        <w:t>反映机关事业单位实施养老保险制度由单位实际缴纳的职业年金支出。</w:t>
      </w:r>
    </w:p>
    <w:p>
      <w:pPr>
        <w:spacing w:line="360" w:lineRule="auto"/>
        <w:ind w:firstLine="643" w:firstLineChars="200"/>
        <w:rPr>
          <w:rFonts w:ascii="仿宋_GB2312" w:hAnsi="宋体" w:eastAsia="仿宋_GB2312"/>
          <w:sz w:val="32"/>
          <w:szCs w:val="32"/>
        </w:rPr>
      </w:pPr>
      <w:r>
        <w:rPr>
          <w:rFonts w:hint="eastAsia" w:ascii="仿宋_GB2312" w:hAnsi="宋体" w:eastAsia="仿宋_GB2312"/>
          <w:b/>
          <w:sz w:val="32"/>
          <w:szCs w:val="32"/>
        </w:rPr>
        <w:t>（七）卫生健康支出（类）行政事业单位医疗（款）：</w:t>
      </w:r>
      <w:r>
        <w:rPr>
          <w:rFonts w:hint="eastAsia" w:ascii="仿宋_GB2312" w:hAnsi="宋体" w:eastAsia="仿宋_GB2312"/>
          <w:sz w:val="32"/>
          <w:szCs w:val="32"/>
        </w:rPr>
        <w:t>反映税务部门行政事业单位医疗方面的支出。</w:t>
      </w:r>
    </w:p>
    <w:p>
      <w:pPr>
        <w:spacing w:line="360" w:lineRule="auto"/>
        <w:ind w:firstLine="643" w:firstLineChars="200"/>
        <w:rPr>
          <w:rFonts w:ascii="仿宋_GB2312" w:hAnsi="宋体" w:eastAsia="仿宋_GB2312"/>
          <w:sz w:val="32"/>
          <w:szCs w:val="32"/>
        </w:rPr>
      </w:pPr>
      <w:r>
        <w:rPr>
          <w:rFonts w:hint="eastAsia" w:ascii="仿宋_GB2312" w:hAnsi="宋体" w:eastAsia="仿宋_GB2312"/>
          <w:b/>
          <w:sz w:val="32"/>
          <w:szCs w:val="32"/>
        </w:rPr>
        <w:t>1.行政单位医疗（项）：</w:t>
      </w:r>
      <w:r>
        <w:rPr>
          <w:rFonts w:hint="eastAsia" w:ascii="仿宋_GB2312" w:hAnsi="宋体" w:eastAsia="仿宋_GB2312"/>
          <w:sz w:val="32"/>
          <w:szCs w:val="32"/>
        </w:rPr>
        <w:t>反映税务系统行政单位（包括实行公务员法管理事业单位）的基本医疗保险缴费经费，未参加医疗保险的行政单位的公费医疗经费支出，按国家规定享受离休人员待遇的医疗经费支出。</w:t>
      </w:r>
    </w:p>
    <w:p>
      <w:pPr>
        <w:spacing w:line="360" w:lineRule="auto"/>
        <w:ind w:firstLine="643" w:firstLineChars="200"/>
        <w:rPr>
          <w:rFonts w:ascii="仿宋_GB2312" w:hAnsi="宋体" w:eastAsia="仿宋_GB2312"/>
          <w:sz w:val="32"/>
          <w:szCs w:val="32"/>
        </w:rPr>
      </w:pPr>
      <w:r>
        <w:rPr>
          <w:rFonts w:hint="eastAsia" w:ascii="仿宋_GB2312" w:hAnsi="宋体" w:eastAsia="仿宋_GB2312"/>
          <w:b/>
          <w:sz w:val="32"/>
          <w:szCs w:val="32"/>
        </w:rPr>
        <w:t>2.事业单位医疗（项）：</w:t>
      </w:r>
      <w:r>
        <w:rPr>
          <w:rFonts w:hint="eastAsia" w:ascii="仿宋_GB2312" w:hAnsi="宋体" w:eastAsia="仿宋_GB2312"/>
          <w:sz w:val="32"/>
          <w:szCs w:val="32"/>
        </w:rPr>
        <w:t>反映税务系统事业单位的基本医疗保险缴费经费，未参加医疗保险的事业单位的公费医疗经费。</w:t>
      </w:r>
    </w:p>
    <w:p>
      <w:pPr>
        <w:spacing w:line="360" w:lineRule="auto"/>
        <w:ind w:firstLine="643" w:firstLineChars="200"/>
        <w:rPr>
          <w:rFonts w:ascii="仿宋_GB2312" w:hAnsi="宋体" w:eastAsia="仿宋_GB2312"/>
          <w:sz w:val="32"/>
          <w:szCs w:val="32"/>
        </w:rPr>
      </w:pPr>
      <w:r>
        <w:rPr>
          <w:rFonts w:hint="eastAsia" w:ascii="仿宋_GB2312" w:hAnsi="宋体" w:eastAsia="仿宋_GB2312"/>
          <w:b/>
          <w:sz w:val="32"/>
          <w:szCs w:val="32"/>
        </w:rPr>
        <w:t>3.其他行政事业单位医疗支出（项）：</w:t>
      </w:r>
      <w:r>
        <w:rPr>
          <w:rFonts w:hint="eastAsia" w:ascii="仿宋_GB2312" w:hAnsi="宋体" w:eastAsia="仿宋_GB2312"/>
          <w:sz w:val="32"/>
          <w:szCs w:val="32"/>
        </w:rPr>
        <w:t>反映税务系统除上述项目以外的其他用于行政事业单位医疗方面的支出。</w:t>
      </w:r>
    </w:p>
    <w:p>
      <w:pPr>
        <w:spacing w:line="360" w:lineRule="auto"/>
        <w:ind w:firstLine="643" w:firstLineChars="200"/>
        <w:rPr>
          <w:rFonts w:ascii="仿宋_GB2312" w:hAnsi="宋体" w:eastAsia="仿宋_GB2312"/>
          <w:sz w:val="32"/>
          <w:szCs w:val="32"/>
        </w:rPr>
      </w:pPr>
      <w:r>
        <w:rPr>
          <w:rFonts w:hint="eastAsia" w:ascii="仿宋_GB2312" w:hAnsi="宋体" w:eastAsia="仿宋_GB2312"/>
          <w:b/>
          <w:sz w:val="32"/>
          <w:szCs w:val="32"/>
        </w:rPr>
        <w:t>（八）住房保障支出（类）住房改革支出（款）：</w:t>
      </w:r>
      <w:r>
        <w:rPr>
          <w:rFonts w:hint="eastAsia" w:ascii="仿宋_GB2312" w:hAnsi="宋体" w:eastAsia="仿宋_GB2312"/>
          <w:sz w:val="32"/>
          <w:szCs w:val="32"/>
        </w:rPr>
        <w:t>反映税务部门按照国家政策规定用于住房改革方面的支出。</w:t>
      </w:r>
    </w:p>
    <w:p>
      <w:pPr>
        <w:spacing w:line="360" w:lineRule="auto"/>
        <w:ind w:firstLine="643" w:firstLineChars="200"/>
        <w:rPr>
          <w:rFonts w:ascii="仿宋_GB2312" w:hAnsi="宋体" w:eastAsia="仿宋_GB2312"/>
          <w:sz w:val="32"/>
          <w:szCs w:val="32"/>
        </w:rPr>
      </w:pPr>
      <w:r>
        <w:rPr>
          <w:rFonts w:hint="eastAsia" w:ascii="仿宋_GB2312" w:hAnsi="宋体" w:eastAsia="仿宋_GB2312"/>
          <w:b/>
          <w:sz w:val="32"/>
          <w:szCs w:val="32"/>
        </w:rPr>
        <w:t>1.住房公积金：</w:t>
      </w:r>
      <w:r>
        <w:rPr>
          <w:rFonts w:hint="eastAsia" w:ascii="仿宋_GB2312" w:hAnsi="宋体" w:eastAsia="仿宋_GB2312"/>
          <w:sz w:val="32"/>
          <w:szCs w:val="32"/>
        </w:rPr>
        <w:t>反映税务部门行政事业单位按人力资源和社会保障部、财政部规定的基本工资和津贴补贴以及规定比例为职工缴纳的住房公积金。</w:t>
      </w:r>
    </w:p>
    <w:p>
      <w:pPr>
        <w:spacing w:line="360" w:lineRule="auto"/>
        <w:ind w:firstLine="643" w:firstLineChars="200"/>
        <w:rPr>
          <w:rFonts w:ascii="仿宋_GB2312" w:hAnsi="宋体" w:eastAsia="仿宋_GB2312"/>
          <w:b/>
          <w:sz w:val="32"/>
          <w:szCs w:val="32"/>
        </w:rPr>
      </w:pPr>
      <w:r>
        <w:rPr>
          <w:rFonts w:hint="eastAsia" w:ascii="仿宋_GB2312" w:hAnsi="宋体" w:eastAsia="仿宋_GB2312"/>
          <w:b/>
          <w:sz w:val="32"/>
          <w:szCs w:val="32"/>
        </w:rPr>
        <w:t>2.提租补贴：</w:t>
      </w:r>
      <w:r>
        <w:rPr>
          <w:rFonts w:hint="eastAsia" w:ascii="仿宋_GB2312" w:hAnsi="宋体" w:eastAsia="仿宋_GB2312"/>
          <w:sz w:val="32"/>
          <w:szCs w:val="32"/>
        </w:rPr>
        <w:t>反映税务部门行政事业单位按房改政策规定的标准，向职工（含离退休人员）发放的租金补贴。</w:t>
      </w:r>
    </w:p>
    <w:p>
      <w:pPr>
        <w:spacing w:line="360" w:lineRule="auto"/>
        <w:ind w:firstLine="643" w:firstLineChars="200"/>
        <w:rPr>
          <w:rFonts w:ascii="仿宋_GB2312" w:hAnsi="宋体" w:eastAsia="仿宋_GB2312"/>
          <w:b/>
          <w:sz w:val="32"/>
          <w:szCs w:val="32"/>
        </w:rPr>
      </w:pPr>
      <w:r>
        <w:rPr>
          <w:rFonts w:hint="eastAsia" w:ascii="仿宋_GB2312" w:hAnsi="宋体" w:eastAsia="仿宋_GB2312"/>
          <w:b/>
          <w:sz w:val="32"/>
          <w:szCs w:val="32"/>
        </w:rPr>
        <w:t>3.购房补贴：</w:t>
      </w:r>
      <w:r>
        <w:rPr>
          <w:rFonts w:hint="eastAsia" w:ascii="仿宋_GB2312" w:hAnsi="宋体" w:eastAsia="仿宋_GB2312"/>
          <w:sz w:val="32"/>
          <w:szCs w:val="32"/>
        </w:rPr>
        <w:t>反映税务部门行政事业单位按房改政策规定，向符合条件职工（含离退休人员）发放的用于购买住房的补贴。</w:t>
      </w:r>
    </w:p>
    <w:p>
      <w:pPr>
        <w:spacing w:line="360" w:lineRule="auto"/>
        <w:ind w:firstLine="643" w:firstLineChars="200"/>
        <w:rPr>
          <w:rFonts w:ascii="仿宋_GB2312" w:hAnsi="宋体" w:eastAsia="仿宋_GB2312"/>
          <w:sz w:val="32"/>
          <w:szCs w:val="32"/>
        </w:rPr>
      </w:pPr>
      <w:r>
        <w:rPr>
          <w:rFonts w:hint="eastAsia" w:ascii="仿宋_GB2312" w:hAnsi="宋体" w:eastAsia="仿宋_GB2312"/>
          <w:b/>
          <w:sz w:val="32"/>
          <w:szCs w:val="32"/>
        </w:rPr>
        <w:t>（九）基本支出：</w:t>
      </w:r>
      <w:r>
        <w:rPr>
          <w:rFonts w:hint="eastAsia" w:ascii="仿宋_GB2312" w:hAnsi="宋体" w:eastAsia="仿宋_GB2312"/>
          <w:sz w:val="32"/>
          <w:szCs w:val="32"/>
        </w:rPr>
        <w:t>指税务部门为保障机构正常运转、完成日常工作任务而发生的人员支出和公用支出。</w:t>
      </w:r>
    </w:p>
    <w:p>
      <w:pPr>
        <w:spacing w:line="360" w:lineRule="auto"/>
        <w:ind w:firstLine="643" w:firstLineChars="200"/>
        <w:rPr>
          <w:rFonts w:ascii="仿宋_GB2312" w:hAnsi="宋体" w:eastAsia="仿宋_GB2312"/>
          <w:sz w:val="32"/>
          <w:szCs w:val="32"/>
        </w:rPr>
      </w:pPr>
      <w:r>
        <w:rPr>
          <w:rFonts w:hint="eastAsia" w:ascii="仿宋_GB2312" w:hAnsi="宋体" w:eastAsia="仿宋_GB2312"/>
          <w:b/>
          <w:sz w:val="32"/>
          <w:szCs w:val="32"/>
        </w:rPr>
        <w:t>（十）项目支出：</w:t>
      </w:r>
      <w:r>
        <w:rPr>
          <w:rFonts w:hint="eastAsia" w:ascii="仿宋_GB2312" w:hAnsi="宋体" w:eastAsia="仿宋_GB2312"/>
          <w:sz w:val="32"/>
          <w:szCs w:val="32"/>
        </w:rPr>
        <w:t>指税务部门在基本支出之外为完成特定行政任务或事业发展目标所发生的支出。</w:t>
      </w:r>
    </w:p>
    <w:p>
      <w:pPr>
        <w:spacing w:line="360" w:lineRule="auto"/>
        <w:ind w:firstLine="643" w:firstLineChars="200"/>
        <w:rPr>
          <w:rFonts w:ascii="仿宋_GB2312" w:hAnsi="宋体" w:eastAsia="仿宋_GB2312"/>
          <w:sz w:val="32"/>
          <w:szCs w:val="32"/>
        </w:rPr>
      </w:pPr>
      <w:r>
        <w:rPr>
          <w:rFonts w:hint="eastAsia" w:ascii="仿宋_GB2312" w:hAnsi="宋体" w:eastAsia="仿宋_GB2312"/>
          <w:b/>
          <w:sz w:val="32"/>
          <w:szCs w:val="32"/>
        </w:rPr>
        <w:t>（十一）“三公”经费支出：</w:t>
      </w:r>
      <w:r>
        <w:rPr>
          <w:rFonts w:hint="eastAsia" w:ascii="仿宋_GB2312" w:hAnsi="宋体" w:eastAsia="仿宋_GB2312"/>
          <w:sz w:val="32"/>
          <w:szCs w:val="32"/>
        </w:rPr>
        <w:t>纳入中央财政预决算管理的“三公”经费，是指税务部门使用中央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等支出；公务接待费反映单位按规定开支的各类公务接待（含外宾接待）支出。</w:t>
      </w:r>
    </w:p>
    <w:p>
      <w:pPr>
        <w:spacing w:line="360" w:lineRule="auto"/>
        <w:ind w:firstLine="643" w:firstLineChars="200"/>
        <w:rPr>
          <w:rFonts w:ascii="仿宋_GB2312" w:hAnsi="宋体" w:eastAsia="仿宋_GB2312"/>
          <w:sz w:val="32"/>
          <w:szCs w:val="32"/>
        </w:rPr>
      </w:pPr>
      <w:r>
        <w:rPr>
          <w:rFonts w:hint="eastAsia" w:ascii="仿宋_GB2312" w:hAnsi="宋体" w:eastAsia="仿宋_GB2312"/>
          <w:b/>
          <w:sz w:val="32"/>
          <w:szCs w:val="32"/>
        </w:rPr>
        <w:t>（十二）机关运行经费：</w:t>
      </w:r>
      <w:r>
        <w:rPr>
          <w:rFonts w:hint="eastAsia" w:ascii="仿宋_GB2312" w:hAnsi="宋体" w:eastAsia="仿宋_GB2312"/>
          <w:sz w:val="32"/>
          <w:szCs w:val="32"/>
        </w:rPr>
        <w:t>指为保障行政单位（包括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ind w:firstLine="643" w:firstLineChars="200"/>
        <w:rPr>
          <w:rFonts w:ascii="仿宋_GB2312" w:hAnsi="宋体" w:eastAsia="仿宋_GB2312"/>
          <w:sz w:val="32"/>
          <w:szCs w:val="32"/>
        </w:rPr>
      </w:pPr>
      <w:r>
        <w:rPr>
          <w:rFonts w:hint="eastAsia" w:ascii="仿宋_GB2312" w:hAnsi="宋体" w:eastAsia="仿宋_GB2312"/>
          <w:b/>
          <w:sz w:val="32"/>
          <w:szCs w:val="32"/>
        </w:rPr>
        <w:t>三、年末结转和结余：</w:t>
      </w:r>
      <w:r>
        <w:rPr>
          <w:rFonts w:hint="eastAsia" w:ascii="仿宋_GB2312" w:hAnsi="宋体" w:eastAsia="仿宋_GB2312"/>
          <w:sz w:val="32"/>
          <w:szCs w:val="32"/>
        </w:rPr>
        <w:t>指本年度或以前年度预算安排、因客观条件发生变化无法按原计划实施，需延迟到以后年度按原规定用途继续使用的资金，或个别项目已完成产生的结余资金。</w:t>
      </w:r>
    </w:p>
    <w:p>
      <w:pPr>
        <w:spacing w:line="360" w:lineRule="auto"/>
        <w:ind w:firstLine="640" w:firstLineChars="200"/>
        <w:rPr>
          <w:rFonts w:ascii="仿宋_GB2312" w:hAnsi="宋体" w:eastAsia="仿宋_GB2312"/>
          <w:sz w:val="32"/>
          <w:szCs w:val="32"/>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635512"/>
      <w:docPartObj>
        <w:docPartGallery w:val="autotext"/>
      </w:docPartObj>
    </w:sdtPr>
    <w:sdtContent>
      <w:p>
        <w:pPr>
          <w:pStyle w:val="3"/>
          <w:jc w:val="right"/>
        </w:pPr>
        <w:r>
          <w:fldChar w:fldCharType="begin"/>
        </w:r>
        <w:r>
          <w:instrText xml:space="preserve"> PAGE   \* MERGEFORMAT </w:instrText>
        </w:r>
        <w:r>
          <w:fldChar w:fldCharType="separate"/>
        </w:r>
        <w:r>
          <w:rPr>
            <w:lang w:val="zh-CN"/>
          </w:rPr>
          <w:t>21</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77E"/>
    <w:rsid w:val="0004380D"/>
    <w:rsid w:val="000607A8"/>
    <w:rsid w:val="00067FCE"/>
    <w:rsid w:val="000D289C"/>
    <w:rsid w:val="000E5FB5"/>
    <w:rsid w:val="001311DA"/>
    <w:rsid w:val="00134DB2"/>
    <w:rsid w:val="001525BC"/>
    <w:rsid w:val="001A04E7"/>
    <w:rsid w:val="001C6C5D"/>
    <w:rsid w:val="00215B90"/>
    <w:rsid w:val="00217BD2"/>
    <w:rsid w:val="002219F5"/>
    <w:rsid w:val="002223A6"/>
    <w:rsid w:val="00281360"/>
    <w:rsid w:val="002B340D"/>
    <w:rsid w:val="002C01D9"/>
    <w:rsid w:val="002D5D6D"/>
    <w:rsid w:val="003057DA"/>
    <w:rsid w:val="003252C4"/>
    <w:rsid w:val="00353648"/>
    <w:rsid w:val="00354182"/>
    <w:rsid w:val="00370FFA"/>
    <w:rsid w:val="003A2014"/>
    <w:rsid w:val="003C6C1A"/>
    <w:rsid w:val="003E497C"/>
    <w:rsid w:val="004B64A2"/>
    <w:rsid w:val="004E6AAD"/>
    <w:rsid w:val="00575B61"/>
    <w:rsid w:val="00592183"/>
    <w:rsid w:val="005B0DB1"/>
    <w:rsid w:val="005F1DBF"/>
    <w:rsid w:val="0060109E"/>
    <w:rsid w:val="0060369E"/>
    <w:rsid w:val="00612283"/>
    <w:rsid w:val="0061297E"/>
    <w:rsid w:val="00622A98"/>
    <w:rsid w:val="00647A8B"/>
    <w:rsid w:val="00656D69"/>
    <w:rsid w:val="00680268"/>
    <w:rsid w:val="00681544"/>
    <w:rsid w:val="00696DA5"/>
    <w:rsid w:val="007178C5"/>
    <w:rsid w:val="00724DA0"/>
    <w:rsid w:val="00753AA8"/>
    <w:rsid w:val="0075677E"/>
    <w:rsid w:val="00761A20"/>
    <w:rsid w:val="00774D4A"/>
    <w:rsid w:val="0078057A"/>
    <w:rsid w:val="007A10A4"/>
    <w:rsid w:val="007D511A"/>
    <w:rsid w:val="007F5E1A"/>
    <w:rsid w:val="00813767"/>
    <w:rsid w:val="00822A58"/>
    <w:rsid w:val="008F5140"/>
    <w:rsid w:val="00931EE9"/>
    <w:rsid w:val="009400E6"/>
    <w:rsid w:val="009402C4"/>
    <w:rsid w:val="00A10AC4"/>
    <w:rsid w:val="00A66127"/>
    <w:rsid w:val="00A71DCC"/>
    <w:rsid w:val="00A733C8"/>
    <w:rsid w:val="00A82618"/>
    <w:rsid w:val="00AB51E8"/>
    <w:rsid w:val="00AC3998"/>
    <w:rsid w:val="00B83047"/>
    <w:rsid w:val="00B95877"/>
    <w:rsid w:val="00BC3707"/>
    <w:rsid w:val="00C04BC8"/>
    <w:rsid w:val="00C2268E"/>
    <w:rsid w:val="00C4217C"/>
    <w:rsid w:val="00C57716"/>
    <w:rsid w:val="00D06B6A"/>
    <w:rsid w:val="00D31658"/>
    <w:rsid w:val="00D67E79"/>
    <w:rsid w:val="00DC3A2F"/>
    <w:rsid w:val="00DC7F60"/>
    <w:rsid w:val="00DF1305"/>
    <w:rsid w:val="00E22680"/>
    <w:rsid w:val="00E27DD7"/>
    <w:rsid w:val="00E54D45"/>
    <w:rsid w:val="00EC003B"/>
    <w:rsid w:val="00EC38E2"/>
    <w:rsid w:val="00F05A13"/>
    <w:rsid w:val="00F12674"/>
    <w:rsid w:val="00F22666"/>
    <w:rsid w:val="00F2771D"/>
    <w:rsid w:val="00F27C2C"/>
    <w:rsid w:val="00F4222E"/>
    <w:rsid w:val="00F557B0"/>
    <w:rsid w:val="00F85991"/>
    <w:rsid w:val="00F94396"/>
    <w:rsid w:val="00FC5675"/>
    <w:rsid w:val="00FC7A91"/>
    <w:rsid w:val="00FD0D0A"/>
    <w:rsid w:val="00FE6065"/>
    <w:rsid w:val="01A962A8"/>
    <w:rsid w:val="02E740B5"/>
    <w:rsid w:val="03AF3D06"/>
    <w:rsid w:val="048B64B5"/>
    <w:rsid w:val="053E1E12"/>
    <w:rsid w:val="05576AF5"/>
    <w:rsid w:val="065E0DD6"/>
    <w:rsid w:val="0798641F"/>
    <w:rsid w:val="0850621A"/>
    <w:rsid w:val="0AFC4333"/>
    <w:rsid w:val="0B8B3B60"/>
    <w:rsid w:val="0C21233E"/>
    <w:rsid w:val="0C5E05DD"/>
    <w:rsid w:val="0E11083B"/>
    <w:rsid w:val="0F994001"/>
    <w:rsid w:val="11E17112"/>
    <w:rsid w:val="14302ED6"/>
    <w:rsid w:val="17297957"/>
    <w:rsid w:val="17BE1432"/>
    <w:rsid w:val="192A714F"/>
    <w:rsid w:val="197171A2"/>
    <w:rsid w:val="19997C07"/>
    <w:rsid w:val="1EB37484"/>
    <w:rsid w:val="20E92B0D"/>
    <w:rsid w:val="20EB721B"/>
    <w:rsid w:val="21333196"/>
    <w:rsid w:val="239E67C3"/>
    <w:rsid w:val="23D70553"/>
    <w:rsid w:val="23FA677D"/>
    <w:rsid w:val="253B383F"/>
    <w:rsid w:val="26825FFD"/>
    <w:rsid w:val="29372DAC"/>
    <w:rsid w:val="2A70697D"/>
    <w:rsid w:val="2AA52D3E"/>
    <w:rsid w:val="2ACA6E2F"/>
    <w:rsid w:val="2BCA70E2"/>
    <w:rsid w:val="2DAB0701"/>
    <w:rsid w:val="315F0DAE"/>
    <w:rsid w:val="3161126A"/>
    <w:rsid w:val="323345A2"/>
    <w:rsid w:val="35EB0E69"/>
    <w:rsid w:val="37A54665"/>
    <w:rsid w:val="38067E24"/>
    <w:rsid w:val="383546C2"/>
    <w:rsid w:val="38D96179"/>
    <w:rsid w:val="39EA7A14"/>
    <w:rsid w:val="3AB72FB9"/>
    <w:rsid w:val="3AD219B1"/>
    <w:rsid w:val="3B1814BB"/>
    <w:rsid w:val="3BF06623"/>
    <w:rsid w:val="3CA50963"/>
    <w:rsid w:val="3D250B59"/>
    <w:rsid w:val="3E425682"/>
    <w:rsid w:val="3E921EAA"/>
    <w:rsid w:val="3EEF02E0"/>
    <w:rsid w:val="40184717"/>
    <w:rsid w:val="42145CFE"/>
    <w:rsid w:val="423B60E0"/>
    <w:rsid w:val="43AC6785"/>
    <w:rsid w:val="449735EF"/>
    <w:rsid w:val="44D57349"/>
    <w:rsid w:val="459D1BCF"/>
    <w:rsid w:val="465C0888"/>
    <w:rsid w:val="47813B8C"/>
    <w:rsid w:val="48C852AD"/>
    <w:rsid w:val="4B524E81"/>
    <w:rsid w:val="4CF64C65"/>
    <w:rsid w:val="502F0F89"/>
    <w:rsid w:val="516368AF"/>
    <w:rsid w:val="51AE0767"/>
    <w:rsid w:val="527F3E46"/>
    <w:rsid w:val="52CC4184"/>
    <w:rsid w:val="53612154"/>
    <w:rsid w:val="5471715E"/>
    <w:rsid w:val="558A3FBD"/>
    <w:rsid w:val="56606298"/>
    <w:rsid w:val="588E29E9"/>
    <w:rsid w:val="58C67B64"/>
    <w:rsid w:val="5A244B17"/>
    <w:rsid w:val="5A9C5D34"/>
    <w:rsid w:val="5BC828A0"/>
    <w:rsid w:val="5C560835"/>
    <w:rsid w:val="5D3E08A5"/>
    <w:rsid w:val="5FC86217"/>
    <w:rsid w:val="602D7406"/>
    <w:rsid w:val="617B442F"/>
    <w:rsid w:val="61BC3EA9"/>
    <w:rsid w:val="62F01902"/>
    <w:rsid w:val="67140A61"/>
    <w:rsid w:val="67187E3C"/>
    <w:rsid w:val="675E002F"/>
    <w:rsid w:val="697633A1"/>
    <w:rsid w:val="6D1A2D4D"/>
    <w:rsid w:val="6F41344D"/>
    <w:rsid w:val="72722922"/>
    <w:rsid w:val="7376158F"/>
    <w:rsid w:val="73A6085E"/>
    <w:rsid w:val="73F2395B"/>
    <w:rsid w:val="743C2AE9"/>
    <w:rsid w:val="749504F9"/>
    <w:rsid w:val="74AC6847"/>
    <w:rsid w:val="75F0500C"/>
    <w:rsid w:val="78A52B99"/>
    <w:rsid w:val="7A6351C3"/>
    <w:rsid w:val="7B5179EC"/>
    <w:rsid w:val="7BF96D85"/>
    <w:rsid w:val="7DA260E0"/>
    <w:rsid w:val="7EAA2D5A"/>
    <w:rsid w:val="DF484684"/>
    <w:rsid w:val="F7FDF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pPr>
    <w:rPr>
      <w:rFonts w:ascii="Times New Roman" w:hAnsi="Times New Roman" w:cs="Times New Roman"/>
      <w:szCs w:val="20"/>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Table Paragraph"/>
    <w:basedOn w:val="1"/>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1653</Words>
  <Characters>9424</Characters>
  <Lines>78</Lines>
  <Paragraphs>22</Paragraphs>
  <TotalTime>12</TotalTime>
  <ScaleCrop>false</ScaleCrop>
  <LinksUpToDate>false</LinksUpToDate>
  <CharactersWithSpaces>11055</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2022-07-20T16:30:00Z</dcterms:created>
  <dc:creator>王濛</dc:creator>
  <cp:lastModifiedBy> </cp:lastModifiedBy>
  <dcterms:modified xsi:type="dcterms:W3CDTF">2022-08-08T08:37:56Z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