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rPr>
          <w:rFonts w:hint="eastAsia" w:ascii="方正小标宋简体" w:hAnsi="方正小标宋简体" w:eastAsia="方正小标宋简体" w:cs="方正小标宋简体"/>
          <w:b w:val="0"/>
          <w:bCs/>
          <w:color w:val="auto"/>
          <w:lang w:val="en-US" w:eastAsia="zh-CN"/>
        </w:rPr>
      </w:pPr>
      <w:r>
        <w:rPr>
          <w:rFonts w:hint="eastAsia" w:ascii="方正小标宋简体" w:hAnsi="方正小标宋简体" w:eastAsia="方正小标宋简体" w:cs="方正小标宋简体"/>
          <w:b w:val="0"/>
          <w:bCs/>
          <w:color w:val="auto"/>
          <w:lang w:val="en-US" w:eastAsia="zh-CN"/>
        </w:rPr>
        <w:t>电子发票服务平台与增值税发票综合服务平台</w:t>
      </w:r>
      <w:r>
        <w:rPr>
          <w:rFonts w:hint="eastAsia" w:ascii="方正小标宋简体" w:hAnsi="方正小标宋简体" w:eastAsia="方正小标宋简体" w:cs="方正小标宋简体"/>
          <w:b w:val="0"/>
          <w:bCs/>
          <w:color w:val="auto"/>
          <w:lang w:val="en-US" w:eastAsia="zh-CN"/>
        </w:rPr>
        <w:br w:type="textWrapping"/>
      </w:r>
      <w:r>
        <w:rPr>
          <w:rFonts w:hint="eastAsia" w:ascii="方正小标宋简体" w:hAnsi="方正小标宋简体" w:eastAsia="方正小标宋简体" w:cs="方正小标宋简体"/>
          <w:b w:val="0"/>
          <w:bCs/>
          <w:color w:val="auto"/>
          <w:lang w:val="en-US" w:eastAsia="zh-CN"/>
        </w:rPr>
        <w:t>用票调整变化情况说明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目前电子发票服务平台中税务数字账户的主要功能有发票勾选确认、发票查询统计、发票查验、红字信息确认单、授信额度调整申请、涉税信息查询、海关缴款书采集、申请原税率、发票入账标识、收票箱、助信码等，同时数字账户在首页展示开票业务、用票业务和风险提示的提示提醒。其中，纳税人比较常用的功能为发票勾选确认，该功能与增值税发票综合服务平台（以下简称“综服平台”）的功能基本保持一致，同时增加和细化了部分功能，符合纳税人的操作习惯，无需纳税人额外学习即可上手。</w:t>
      </w:r>
    </w:p>
    <w:p>
      <w:pPr>
        <w:pStyle w:val="4"/>
        <w:keepNext w:val="0"/>
        <w:pageBreakBefore w:val="0"/>
        <w:widowControl w:val="0"/>
        <w:kinsoku/>
        <w:wordWrap/>
        <w:overflowPunct/>
        <w:topLinePunct w:val="0"/>
        <w:autoSpaceDE/>
        <w:autoSpaceDN/>
        <w:bidi w:val="0"/>
        <w:adjustRightInd/>
        <w:snapToGrid/>
        <w:spacing w:line="540" w:lineRule="exact"/>
        <w:textAlignment w:val="auto"/>
        <w:rPr>
          <w:rFonts w:hint="eastAsia"/>
          <w:color w:val="auto"/>
          <w:sz w:val="24"/>
          <w:szCs w:val="24"/>
          <w:lang w:val="en-US" w:eastAsia="zh-CN"/>
        </w:rPr>
      </w:pPr>
      <w:r>
        <w:rPr>
          <w:rFonts w:hint="eastAsia"/>
          <w:color w:val="auto"/>
          <w:sz w:val="24"/>
          <w:szCs w:val="24"/>
          <w:lang w:val="en-US" w:eastAsia="zh-CN"/>
        </w:rPr>
        <w:t>一、发票勾选功能首页</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b w:val="0"/>
          <w:bCs w:val="0"/>
          <w:color w:val="auto"/>
          <w:sz w:val="24"/>
          <w:szCs w:val="24"/>
          <w:lang w:val="zh-CN" w:eastAsia="zh-CN"/>
        </w:rPr>
      </w:pPr>
      <w:r>
        <w:rPr>
          <w:rFonts w:hint="eastAsia" w:ascii="仿宋_GB2312" w:hAnsi="仿宋_GB2312" w:eastAsia="仿宋_GB2312" w:cs="仿宋_GB2312"/>
          <w:b w:val="0"/>
          <w:bCs w:val="0"/>
          <w:color w:val="auto"/>
          <w:sz w:val="24"/>
          <w:szCs w:val="24"/>
          <w:lang w:val="en-US" w:eastAsia="zh-CN"/>
        </w:rPr>
        <w:t>综服平台的勾选功能与电子发票服务平台勾选功能基本一致。综服平台</w:t>
      </w:r>
      <w:r>
        <w:rPr>
          <w:rFonts w:hint="eastAsia" w:ascii="仿宋_GB2312" w:hAnsi="仿宋_GB2312" w:eastAsia="仿宋_GB2312" w:cs="仿宋_GB2312"/>
          <w:b w:val="0"/>
          <w:bCs w:val="0"/>
          <w:color w:val="auto"/>
          <w:sz w:val="24"/>
          <w:szCs w:val="24"/>
          <w:lang w:val="zh-CN" w:eastAsia="zh-CN"/>
        </w:rPr>
        <w:t>系统的主要功能菜单包括：</w:t>
      </w:r>
      <w:r>
        <w:rPr>
          <w:rFonts w:hint="eastAsia" w:ascii="仿宋_GB2312" w:hAnsi="仿宋_GB2312" w:eastAsia="仿宋_GB2312" w:cs="仿宋_GB2312"/>
          <w:b w:val="0"/>
          <w:bCs w:val="0"/>
          <w:color w:val="auto"/>
          <w:sz w:val="24"/>
          <w:szCs w:val="24"/>
          <w:lang w:val="en-US" w:eastAsia="zh-CN"/>
        </w:rPr>
        <w:t>抵扣勾选</w:t>
      </w:r>
      <w:r>
        <w:rPr>
          <w:rFonts w:hint="eastAsia" w:ascii="仿宋_GB2312" w:hAnsi="仿宋_GB2312" w:eastAsia="仿宋_GB2312" w:cs="仿宋_GB2312"/>
          <w:b w:val="0"/>
          <w:bCs w:val="0"/>
          <w:color w:val="auto"/>
          <w:sz w:val="24"/>
          <w:szCs w:val="24"/>
          <w:lang w:val="zh-CN" w:eastAsia="zh-CN"/>
        </w:rPr>
        <w:t>、退税勾选、代办退税勾选、</w:t>
      </w:r>
      <w:r>
        <w:rPr>
          <w:rFonts w:hint="eastAsia" w:ascii="仿宋_GB2312" w:hAnsi="仿宋_GB2312" w:eastAsia="仿宋_GB2312" w:cs="仿宋_GB2312"/>
          <w:b w:val="0"/>
          <w:bCs w:val="0"/>
          <w:color w:val="auto"/>
          <w:sz w:val="24"/>
          <w:szCs w:val="24"/>
          <w:lang w:val="en-US" w:eastAsia="zh-CN"/>
        </w:rPr>
        <w:t>进项发票查询</w:t>
      </w:r>
      <w:r>
        <w:rPr>
          <w:rFonts w:hint="eastAsia" w:ascii="仿宋_GB2312" w:hAnsi="仿宋_GB2312" w:eastAsia="仿宋_GB2312" w:cs="仿宋_GB2312"/>
          <w:b w:val="0"/>
          <w:bCs w:val="0"/>
          <w:color w:val="auto"/>
          <w:sz w:val="24"/>
          <w:szCs w:val="24"/>
          <w:lang w:val="zh-CN" w:eastAsia="zh-CN"/>
        </w:rPr>
        <w:t>、</w:t>
      </w:r>
      <w:r>
        <w:rPr>
          <w:rFonts w:hint="eastAsia" w:ascii="仿宋_GB2312" w:hAnsi="仿宋_GB2312" w:eastAsia="仿宋_GB2312" w:cs="仿宋_GB2312"/>
          <w:b w:val="0"/>
          <w:bCs w:val="0"/>
          <w:color w:val="auto"/>
          <w:sz w:val="24"/>
          <w:szCs w:val="24"/>
          <w:lang w:val="en-US" w:eastAsia="zh-CN"/>
        </w:rPr>
        <w:t>税务事项通知书</w:t>
      </w:r>
      <w:r>
        <w:rPr>
          <w:rFonts w:hint="eastAsia" w:ascii="仿宋_GB2312" w:hAnsi="仿宋_GB2312" w:eastAsia="仿宋_GB2312" w:cs="仿宋_GB2312"/>
          <w:b w:val="0"/>
          <w:bCs w:val="0"/>
          <w:color w:val="auto"/>
          <w:sz w:val="24"/>
          <w:szCs w:val="24"/>
          <w:lang w:val="zh-CN" w:eastAsia="zh-CN"/>
        </w:rPr>
        <w:t>、</w:t>
      </w:r>
      <w:r>
        <w:rPr>
          <w:rFonts w:hint="eastAsia" w:ascii="仿宋_GB2312" w:hAnsi="仿宋_GB2312" w:eastAsia="仿宋_GB2312" w:cs="仿宋_GB2312"/>
          <w:b w:val="0"/>
          <w:bCs w:val="0"/>
          <w:color w:val="auto"/>
          <w:sz w:val="24"/>
          <w:szCs w:val="24"/>
          <w:lang w:val="en-US" w:eastAsia="zh-CN"/>
        </w:rPr>
        <w:t>成品油消费税管理</w:t>
      </w:r>
      <w:r>
        <w:rPr>
          <w:rFonts w:hint="eastAsia" w:ascii="仿宋_GB2312" w:hAnsi="仿宋_GB2312" w:eastAsia="仿宋_GB2312" w:cs="仿宋_GB2312"/>
          <w:b w:val="0"/>
          <w:bCs w:val="0"/>
          <w:color w:val="auto"/>
          <w:sz w:val="24"/>
          <w:szCs w:val="24"/>
          <w:lang w:val="zh-CN" w:eastAsia="zh-CN"/>
        </w:rPr>
        <w:t>、发票</w:t>
      </w:r>
      <w:r>
        <w:rPr>
          <w:rFonts w:hint="eastAsia" w:ascii="仿宋_GB2312" w:hAnsi="仿宋_GB2312" w:eastAsia="仿宋_GB2312" w:cs="仿宋_GB2312"/>
          <w:b w:val="0"/>
          <w:bCs w:val="0"/>
          <w:color w:val="auto"/>
          <w:sz w:val="24"/>
          <w:szCs w:val="24"/>
          <w:lang w:val="en-US" w:eastAsia="zh-CN"/>
        </w:rPr>
        <w:t>管理</w:t>
      </w:r>
      <w:r>
        <w:rPr>
          <w:rFonts w:hint="eastAsia" w:ascii="仿宋_GB2312" w:hAnsi="仿宋_GB2312" w:eastAsia="仿宋_GB2312" w:cs="仿宋_GB2312"/>
          <w:b w:val="0"/>
          <w:bCs w:val="0"/>
          <w:color w:val="auto"/>
          <w:sz w:val="24"/>
          <w:szCs w:val="24"/>
          <w:lang w:val="zh-CN" w:eastAsia="zh-CN"/>
        </w:rPr>
        <w:t>等功能菜单。</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电子发票服务平台发票勾选确认功能是发票用途确认涉及的功能入口，提供抵扣类勾选、不抵扣类勾选、逾期抵扣申请、注销勾选等功能菜单。首页还提供红字发票提醒、取得不得抵扣增值税专用发票提醒、开具或取得的不动产发票不规范提醒、上游风险企业等提醒功能。也可查看增值税进项发票勾选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24"/>
          <w:szCs w:val="24"/>
          <w:lang w:val="en-US" w:eastAsia="zh-CN"/>
        </w:rPr>
      </w:pPr>
      <w:r>
        <w:rPr>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3354070</wp:posOffset>
                </wp:positionH>
                <wp:positionV relativeFrom="paragraph">
                  <wp:posOffset>64770</wp:posOffset>
                </wp:positionV>
                <wp:extent cx="792480" cy="75565"/>
                <wp:effectExtent l="6350" t="6350" r="8890" b="9525"/>
                <wp:wrapNone/>
                <wp:docPr id="11" name="矩形 11"/>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1pt;margin-top:5.1pt;height:5.95pt;width:62.4pt;z-index:251665408;v-text-anchor:middle;mso-width-relative:page;mso-height-relative:page;" fillcolor="#FFFF00" filled="t" stroked="t" coordsize="21600,21600" o:gfxdata="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k4r8dcAAAAJAQAADwAAAAAAAAABACAA&#10;AAAiAAAAZHJzL2Rvd25yZXYueG1sUEsBAhQAFAAAAAgAh07iQOnQHQmAAgAAFQUAAA4AAAAAAAAA&#10;AQAgAAAAJgEAAGRycy9lMm9Eb2MueG1sUEsFBgAAAAAGAAYAWQEAABgGAAAAAA==&#10;">
                <v:fill on="t" focussize="0,0"/>
                <v:stroke weight="1pt" color="#41719C [3204]" miterlimit="8" joinstyle="miter"/>
                <v:imagedata o:title=""/>
                <o:lock v:ext="edit" aspectratio="f"/>
              </v:rect>
            </w:pict>
          </mc:Fallback>
        </mc:AlternateContent>
      </w:r>
      <w:r>
        <w:rPr>
          <w:rFonts w:hint="default" w:ascii="仿宋_GB2312" w:hAnsi="仿宋_GB2312" w:eastAsia="仿宋_GB2312" w:cs="仿宋_GB2312"/>
          <w:b w:val="0"/>
          <w:bCs w:val="0"/>
          <w:color w:val="auto"/>
          <w:sz w:val="24"/>
          <w:szCs w:val="24"/>
          <w:lang w:val="en-US" w:eastAsia="zh-CN"/>
        </w:rPr>
        <w:drawing>
          <wp:inline distT="0" distB="0" distL="114300" distR="114300">
            <wp:extent cx="5269865" cy="2114550"/>
            <wp:effectExtent l="0" t="0" r="3175" b="3810"/>
            <wp:docPr id="36" name="图片 36" descr="QQ图片2023061510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30615105919"/>
                    <pic:cNvPicPr>
                      <a:picLocks noChangeAspect="1"/>
                    </pic:cNvPicPr>
                  </pic:nvPicPr>
                  <pic:blipFill>
                    <a:blip r:embed="rId5"/>
                    <a:stretch>
                      <a:fillRect/>
                    </a:stretch>
                  </pic:blipFill>
                  <pic:spPr>
                    <a:xfrm>
                      <a:off x="0" y="0"/>
                      <a:ext cx="5269865" cy="2114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综服平台发票勾选功能首页</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HAnsi" w:hAnsiTheme="minorHAnsi" w:eastAsiaTheme="minorEastAsia" w:cstheme="minorBidi"/>
          <w:b w:val="0"/>
          <w:bCs w:val="0"/>
          <w:color w:val="auto"/>
          <w:kern w:val="2"/>
          <w:sz w:val="24"/>
          <w:szCs w:val="24"/>
          <w:vertAlign w:val="baseline"/>
          <w:lang w:val="en-US" w:eastAsia="zh-CN" w:bidi="ar-SA"/>
        </w:rPr>
      </w:pPr>
      <w:r>
        <w:rPr>
          <w:rFonts w:hint="eastAsia" w:asciiTheme="minorHAnsi" w:hAnsiTheme="minorHAnsi" w:eastAsiaTheme="minorEastAsia" w:cstheme="minorBidi"/>
          <w:b w:val="0"/>
          <w:bCs w:val="0"/>
          <w:color w:val="auto"/>
          <w:kern w:val="2"/>
          <w:sz w:val="24"/>
          <w:szCs w:val="24"/>
          <w:vertAlign w:val="baseline"/>
          <w:lang w:val="en-US" w:eastAsia="zh-CN" w:bidi="ar-SA"/>
        </w:rPr>
        <w:drawing>
          <wp:inline distT="0" distB="0" distL="114300" distR="114300">
            <wp:extent cx="5262880" cy="2117090"/>
            <wp:effectExtent l="0" t="0" r="10160" b="1270"/>
            <wp:docPr id="43" name="图片 43" descr="C91B1F7`@D~OJ4POTG6~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91B1F7`@D~OJ4POTG6~E03"/>
                    <pic:cNvPicPr>
                      <a:picLocks noChangeAspect="1"/>
                    </pic:cNvPicPr>
                  </pic:nvPicPr>
                  <pic:blipFill>
                    <a:blip r:embed="rId6"/>
                    <a:stretch>
                      <a:fillRect/>
                    </a:stretch>
                  </pic:blipFill>
                  <pic:spPr>
                    <a:xfrm>
                      <a:off x="0" y="0"/>
                      <a:ext cx="5262880" cy="2117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2</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电子发票服务平台发票勾选功能首页</w:t>
      </w:r>
    </w:p>
    <w:p>
      <w:pPr>
        <w:pStyle w:val="4"/>
        <w:keepNext w:val="0"/>
        <w:pageBreakBefore w:val="0"/>
        <w:widowControl w:val="0"/>
        <w:kinsoku/>
        <w:wordWrap/>
        <w:overflowPunct/>
        <w:topLinePunct w:val="0"/>
        <w:autoSpaceDE/>
        <w:autoSpaceDN/>
        <w:bidi w:val="0"/>
        <w:adjustRightInd/>
        <w:snapToGrid/>
        <w:spacing w:line="540" w:lineRule="exact"/>
        <w:textAlignment w:val="auto"/>
        <w:rPr>
          <w:rFonts w:hint="eastAsia"/>
          <w:color w:val="auto"/>
          <w:sz w:val="24"/>
          <w:szCs w:val="24"/>
          <w:lang w:val="en-US" w:eastAsia="zh-CN"/>
        </w:rPr>
      </w:pPr>
      <w:r>
        <w:rPr>
          <w:rFonts w:hint="eastAsia"/>
          <w:color w:val="auto"/>
          <w:sz w:val="24"/>
          <w:szCs w:val="24"/>
          <w:lang w:val="en-US" w:eastAsia="zh-CN"/>
        </w:rPr>
        <w:t>二、抵扣勾选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电子发票服务平台比综服平台的查询条件更为细化，满足纳税人精细化查询需求；其他功能与综服基本保持一致。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综服平台纳税人可在“抵扣勾选”模块中，勾选用于申报的发票，勾选时支持修改有效抵扣税额；使用“发票不抵扣勾选”功能，对不用于申报的发票、海关缴款书等进行勾选；在申报期内使用“抵扣勾选统计”功能进行抵扣申请。目前综服平台有异常凭证转入的勾选功能，电子发票服务平台尚未开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电子发票服务平台比综服平台的查询条件更为细化，满足纳税人精细化查询需求；在此基础上增加了【待处理农产品发票】、【自产农产品销售发票】、【从小规模处购进的3%农产品专票】功能和农产品加计扣除勾选（只有农产品深加工企业才能使用）功能，同时增加了【代扣代缴完税凭证】勾选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24"/>
          <w:szCs w:val="24"/>
          <w:lang w:val="en-US" w:eastAsia="zh-CN"/>
        </w:rPr>
      </w:pPr>
      <w:r>
        <w:rPr>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3417570</wp:posOffset>
                </wp:positionH>
                <wp:positionV relativeFrom="paragraph">
                  <wp:posOffset>109220</wp:posOffset>
                </wp:positionV>
                <wp:extent cx="792480" cy="75565"/>
                <wp:effectExtent l="6350" t="6350" r="8890" b="9525"/>
                <wp:wrapNone/>
                <wp:docPr id="8" name="矩形 8"/>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1pt;margin-top:8.6pt;height:5.95pt;width:62.4pt;z-index:251664384;v-text-anchor:middle;mso-width-relative:page;mso-height-relative:page;" fillcolor="#FFFF00" filled="t" stroked="t" coordsize="21600,21600" o:gfxdata="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WkyqLdcAAAAJAQAADwAAAAAAAAABACAA&#10;AAAiAAAAZHJzL2Rvd25yZXYueG1sUEsBAhQAFAAAAAgAh07iQFyeB+uAAgAAEwUAAA4AAAAAAAAA&#10;AQAgAAAAJgEAAGRycy9lMm9Eb2MueG1sUEsFBgAAAAAGAAYAWQEAABgGAAAAAA==&#10;">
                <v:fill on="t" focussize="0,0"/>
                <v:stroke weight="1pt" color="#41719C [3204]" miterlimit="8" joinstyle="miter"/>
                <v:imagedata o:title=""/>
                <o:lock v:ext="edit" aspectratio="f"/>
              </v:rect>
            </w:pict>
          </mc:Fallback>
        </mc:AlternateContent>
      </w:r>
      <w:r>
        <w:rPr>
          <w:rFonts w:hint="default" w:ascii="仿宋_GB2312" w:hAnsi="仿宋_GB2312" w:eastAsia="仿宋_GB2312" w:cs="仿宋_GB2312"/>
          <w:b w:val="0"/>
          <w:bCs w:val="0"/>
          <w:color w:val="auto"/>
          <w:sz w:val="24"/>
          <w:szCs w:val="24"/>
          <w:lang w:val="en-US" w:eastAsia="zh-CN"/>
        </w:rPr>
        <w:drawing>
          <wp:inline distT="0" distB="0" distL="114300" distR="114300">
            <wp:extent cx="5267325" cy="2010410"/>
            <wp:effectExtent l="0" t="0" r="5715" b="1270"/>
            <wp:docPr id="38" name="图片 38" descr="QQ图片202306151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图片20230615110717"/>
                    <pic:cNvPicPr>
                      <a:picLocks noChangeAspect="1"/>
                    </pic:cNvPicPr>
                  </pic:nvPicPr>
                  <pic:blipFill>
                    <a:blip r:embed="rId7"/>
                    <a:stretch>
                      <a:fillRect/>
                    </a:stretch>
                  </pic:blipFill>
                  <pic:spPr>
                    <a:xfrm>
                      <a:off x="0" y="0"/>
                      <a:ext cx="5267325" cy="20104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3</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综服平台抵扣勾选界面</w:t>
      </w:r>
    </w:p>
    <w:p>
      <w:pPr>
        <w:rPr>
          <w:rFonts w:hint="eastAsia"/>
          <w:color w:val="auto"/>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24"/>
          <w:szCs w:val="24"/>
          <w:lang w:val="en-US" w:eastAsia="zh-CN"/>
        </w:rPr>
      </w:pPr>
      <w:r>
        <w:rPr>
          <w:color w:val="auto"/>
          <w:sz w:val="24"/>
          <w:szCs w:val="24"/>
        </w:rPr>
        <w:drawing>
          <wp:inline distT="0" distB="0" distL="114300" distR="114300">
            <wp:extent cx="5260975" cy="1850390"/>
            <wp:effectExtent l="0" t="0" r="12065"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5260975" cy="18503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4</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电子发票服务平台抵扣勾选界面</w:t>
      </w:r>
    </w:p>
    <w:p>
      <w:pPr>
        <w:pStyle w:val="4"/>
        <w:bidi w:val="0"/>
        <w:rPr>
          <w:rFonts w:hint="eastAsia"/>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 </w:t>
      </w:r>
      <w:r>
        <w:rPr>
          <w:rFonts w:hint="eastAsia"/>
          <w:color w:val="auto"/>
          <w:sz w:val="24"/>
          <w:szCs w:val="24"/>
          <w:lang w:val="en-US" w:eastAsia="zh-CN"/>
        </w:rPr>
        <w:t>三、不抵扣勾选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两个平台勾选功能基本一致。数字账户增加了【代扣代缴完税凭证】不抵扣勾选功能和【不抵扣勾选记录查询】模块。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24"/>
          <w:szCs w:val="24"/>
          <w:lang w:val="en-US" w:eastAsia="zh-CN"/>
        </w:rPr>
      </w:pPr>
      <w:r>
        <w:rPr>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3404870</wp:posOffset>
                </wp:positionH>
                <wp:positionV relativeFrom="paragraph">
                  <wp:posOffset>105410</wp:posOffset>
                </wp:positionV>
                <wp:extent cx="792480" cy="75565"/>
                <wp:effectExtent l="6350" t="6350" r="8890" b="9525"/>
                <wp:wrapNone/>
                <wp:docPr id="7" name="矩形 7"/>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1pt;margin-top:8.3pt;height:5.95pt;width:62.4pt;z-index:251663360;v-text-anchor:middle;mso-width-relative:page;mso-height-relative:page;" fillcolor="#FFFF00" filled="t" stroked="t" coordsize="21600,21600" o:gfxdata="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BYx551gAAAAkBAAAPAAAAAAAAAAEAIAAA&#10;ACIAAABkcnMvZG93bnJldi54bWxQSwECFAAUAAAACACHTuJA5XV49oACAAATBQAADgAAAAAAAAAB&#10;ACAAAAAlAQAAZHJzL2Uyb0RvYy54bWxQSwUGAAAAAAYABgBZAQAAFwYAAAAA&#10;">
                <v:fill on="t" focussize="0,0"/>
                <v:stroke weight="1pt" color="#41719C [3204]" miterlimit="8" joinstyle="miter"/>
                <v:imagedata o:title=""/>
                <o:lock v:ext="edit" aspectratio="f"/>
              </v:rect>
            </w:pict>
          </mc:Fallback>
        </mc:AlternateContent>
      </w:r>
      <w:r>
        <w:rPr>
          <w:rFonts w:hint="default" w:ascii="仿宋_GB2312" w:hAnsi="仿宋_GB2312" w:eastAsia="仿宋_GB2312" w:cs="仿宋_GB2312"/>
          <w:b w:val="0"/>
          <w:bCs w:val="0"/>
          <w:color w:val="auto"/>
          <w:sz w:val="24"/>
          <w:szCs w:val="24"/>
          <w:lang w:val="en-US" w:eastAsia="zh-CN"/>
        </w:rPr>
        <w:drawing>
          <wp:inline distT="0" distB="0" distL="114300" distR="114300">
            <wp:extent cx="5267325" cy="2106930"/>
            <wp:effectExtent l="0" t="0" r="5715" b="11430"/>
            <wp:docPr id="39" name="图片 39" descr="QQ图片2023061511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Q图片20230615111456"/>
                    <pic:cNvPicPr>
                      <a:picLocks noChangeAspect="1"/>
                    </pic:cNvPicPr>
                  </pic:nvPicPr>
                  <pic:blipFill>
                    <a:blip r:embed="rId9"/>
                    <a:stretch>
                      <a:fillRect/>
                    </a:stretch>
                  </pic:blipFill>
                  <pic:spPr>
                    <a:xfrm>
                      <a:off x="0" y="0"/>
                      <a:ext cx="5267325" cy="21069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5</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综服平台不抵扣勾选界面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Theme="minorEastAsia"/>
          <w:color w:val="auto"/>
          <w:sz w:val="24"/>
          <w:szCs w:val="24"/>
          <w:lang w:eastAsia="zh-CN"/>
        </w:rPr>
      </w:pPr>
      <w:r>
        <w:rPr>
          <w:color w:val="auto"/>
          <w:sz w:val="24"/>
          <w:szCs w:val="24"/>
        </w:rPr>
        <w:drawing>
          <wp:inline distT="0" distB="0" distL="114300" distR="114300">
            <wp:extent cx="5260975" cy="2000250"/>
            <wp:effectExtent l="0" t="0" r="12065" b="1143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5260975" cy="20002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6</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电子发票服务平台不抵扣勾选界面</w:t>
      </w:r>
    </w:p>
    <w:p>
      <w:pPr>
        <w:pStyle w:val="4"/>
        <w:bidi w:val="0"/>
        <w:rPr>
          <w:rFonts w:hint="eastAsia"/>
          <w:color w:val="auto"/>
          <w:sz w:val="24"/>
          <w:szCs w:val="24"/>
          <w:lang w:val="en-US" w:eastAsia="zh-CN"/>
        </w:rPr>
      </w:pPr>
      <w:r>
        <w:rPr>
          <w:rFonts w:hint="eastAsia"/>
          <w:color w:val="auto"/>
          <w:sz w:val="24"/>
          <w:szCs w:val="24"/>
          <w:lang w:val="en-US" w:eastAsia="zh-CN"/>
        </w:rPr>
        <w:t>四、出口退税勾选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两个平台勾选功能基本一致。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24"/>
          <w:szCs w:val="24"/>
          <w:lang w:val="en-US" w:eastAsia="zh-CN"/>
        </w:rPr>
      </w:pPr>
      <w:r>
        <w:rPr>
          <w:sz w:val="24"/>
          <w:szCs w:val="24"/>
        </w:rPr>
        <w:drawing>
          <wp:inline distT="0" distB="0" distL="114300" distR="114300">
            <wp:extent cx="5267325" cy="3114675"/>
            <wp:effectExtent l="0" t="0" r="9525" b="9525"/>
            <wp:docPr id="540"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337"/>
                    <pic:cNvPicPr>
                      <a:picLocks noChangeAspect="1"/>
                    </pic:cNvPicPr>
                  </pic:nvPicPr>
                  <pic:blipFill>
                    <a:blip r:embed="rId11"/>
                    <a:stretch>
                      <a:fillRect/>
                    </a:stretch>
                  </pic:blipFill>
                  <pic:spPr>
                    <a:xfrm>
                      <a:off x="0" y="0"/>
                      <a:ext cx="5267325" cy="31146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7</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综服平台出口退税勾选界面</w:t>
      </w:r>
    </w:p>
    <w:p>
      <w:pPr>
        <w:rPr>
          <w:rFonts w:hint="default"/>
          <w:color w:val="auto"/>
          <w:sz w:val="24"/>
          <w:szCs w:val="24"/>
          <w:lang w:val="en-US" w:eastAsia="zh-CN"/>
        </w:rPr>
      </w:pPr>
    </w:p>
    <w:p>
      <w:pPr>
        <w:rPr>
          <w:rFonts w:hint="default"/>
          <w:color w:val="auto"/>
          <w:sz w:val="24"/>
          <w:szCs w:val="24"/>
          <w:lang w:val="en-US" w:eastAsia="zh-CN"/>
        </w:rPr>
      </w:pPr>
      <w:r>
        <w:rPr>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4424045</wp:posOffset>
                </wp:positionH>
                <wp:positionV relativeFrom="paragraph">
                  <wp:posOffset>118745</wp:posOffset>
                </wp:positionV>
                <wp:extent cx="783590" cy="75565"/>
                <wp:effectExtent l="6350" t="6350" r="17780" b="9525"/>
                <wp:wrapNone/>
                <wp:docPr id="5" name="矩形 5"/>
                <wp:cNvGraphicFramePr/>
                <a:graphic xmlns:a="http://schemas.openxmlformats.org/drawingml/2006/main">
                  <a:graphicData uri="http://schemas.microsoft.com/office/word/2010/wordprocessingShape">
                    <wps:wsp>
                      <wps:cNvSpPr/>
                      <wps:spPr>
                        <a:xfrm>
                          <a:off x="5567045" y="1033145"/>
                          <a:ext cx="78359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35pt;margin-top:9.35pt;height:5.95pt;width:61.7pt;z-index:251660288;v-text-anchor:middle;mso-width-relative:page;mso-height-relative:page;" fillcolor="#FFFF00" filled="t" stroked="t" coordsize="21600,21600" o:gfxdata="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kQAItcAAAAJAQAA&#10;DwAAAAAAAAABACAAAAAiAAAAZHJzL2Rvd25yZXYueG1sUEsBAhQAFAAAAAgAh07iQGfHb6KMAgAA&#10;HwUAAA4AAAAAAAAAAQAgAAAAJgEAAGRycy9lMm9Eb2MueG1sUEsFBgAAAAAGAAYAWQEAACQGAAAA&#10;AA==&#10;">
                <v:fill on="t" focussize="0,0"/>
                <v:stroke weight="1pt" color="#41719C [3204]" miterlimit="8" joinstyle="miter"/>
                <v:imagedata o:title=""/>
                <o:lock v:ext="edit" aspectratio="f"/>
              </v:rect>
            </w:pict>
          </mc:Fallback>
        </mc:AlternateContent>
      </w:r>
      <w:r>
        <w:rPr>
          <w:color w:val="auto"/>
          <w:sz w:val="24"/>
          <w:szCs w:val="24"/>
        </w:rPr>
        <w:drawing>
          <wp:inline distT="0" distB="0" distL="114300" distR="114300">
            <wp:extent cx="5266690" cy="2720975"/>
            <wp:effectExtent l="0" t="0" r="6350"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5266690" cy="27209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8</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电子发票服务平台出口退税勾选界面</w:t>
      </w:r>
    </w:p>
    <w:p>
      <w:pPr>
        <w:pStyle w:val="4"/>
        <w:bidi w:val="0"/>
        <w:rPr>
          <w:rFonts w:hint="eastAsia"/>
          <w:color w:val="auto"/>
          <w:sz w:val="24"/>
          <w:szCs w:val="24"/>
          <w:lang w:val="en-US" w:eastAsia="zh-CN"/>
        </w:rPr>
      </w:pPr>
      <w:r>
        <w:rPr>
          <w:rFonts w:hint="eastAsia"/>
          <w:color w:val="auto"/>
          <w:sz w:val="24"/>
          <w:szCs w:val="24"/>
          <w:lang w:val="en-US" w:eastAsia="zh-CN"/>
        </w:rPr>
        <w:t>五、代办退税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两个平台勾选功能基本一致。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24"/>
          <w:szCs w:val="24"/>
          <w:lang w:val="en-US" w:eastAsia="zh-CN"/>
        </w:rPr>
      </w:pPr>
      <w:r>
        <w:rPr>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3246120</wp:posOffset>
                </wp:positionH>
                <wp:positionV relativeFrom="paragraph">
                  <wp:posOffset>96520</wp:posOffset>
                </wp:positionV>
                <wp:extent cx="792480" cy="75565"/>
                <wp:effectExtent l="6350" t="6350" r="8890" b="9525"/>
                <wp:wrapNone/>
                <wp:docPr id="6" name="矩形 6"/>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6pt;margin-top:7.6pt;height:5.95pt;width:62.4pt;z-index:251662336;v-text-anchor:middle;mso-width-relative:page;mso-height-relative:page;" fillcolor="#FFFF00" filled="t" stroked="t" coordsize="21600,21600" o:gfxdata="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E9MrndcAAAAJAQAADwAAAAAAAAABACAA&#10;AAAiAAAAZHJzL2Rvd25yZXYueG1sUEsBAhQAFAAAAAgAh07iQLQCRS+AAgAAEwUAAA4AAAAAAAAA&#10;AQAgAAAAJgEAAGRycy9lMm9Eb2MueG1sUEsFBgAAAAAGAAYAWQEAABgGAAAAAA==&#10;">
                <v:fill on="t" focussize="0,0"/>
                <v:stroke weight="1pt" color="#41719C [3204]" miterlimit="8" joinstyle="miter"/>
                <v:imagedata o:title=""/>
                <o:lock v:ext="edit" aspectratio="f"/>
              </v:rect>
            </w:pict>
          </mc:Fallback>
        </mc:AlternateContent>
      </w:r>
      <w:r>
        <w:rPr>
          <w:rFonts w:ascii="宋体" w:hAnsi="宋体" w:eastAsia="宋体" w:cs="宋体"/>
          <w:sz w:val="24"/>
          <w:szCs w:val="24"/>
        </w:rPr>
        <w:drawing>
          <wp:inline distT="0" distB="0" distL="114300" distR="114300">
            <wp:extent cx="5244465" cy="2329815"/>
            <wp:effectExtent l="0" t="0" r="13335" b="190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3"/>
                    <a:stretch>
                      <a:fillRect/>
                    </a:stretch>
                  </pic:blipFill>
                  <pic:spPr>
                    <a:xfrm>
                      <a:off x="0" y="0"/>
                      <a:ext cx="5244465" cy="232981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9</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综服平台代办退税勾选界面</w:t>
      </w:r>
    </w:p>
    <w:p>
      <w:pPr>
        <w:rPr>
          <w:rFonts w:hint="default"/>
          <w:color w:val="auto"/>
          <w:sz w:val="24"/>
          <w:szCs w:val="24"/>
          <w:lang w:val="en-US" w:eastAsia="zh-CN"/>
        </w:rPr>
      </w:pPr>
      <w:r>
        <w:rPr>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4420870</wp:posOffset>
                </wp:positionH>
                <wp:positionV relativeFrom="paragraph">
                  <wp:posOffset>113030</wp:posOffset>
                </wp:positionV>
                <wp:extent cx="792480" cy="75565"/>
                <wp:effectExtent l="6350" t="6350" r="8890" b="9525"/>
                <wp:wrapNone/>
                <wp:docPr id="9" name="矩形 9"/>
                <wp:cNvGraphicFramePr/>
                <a:graphic xmlns:a="http://schemas.openxmlformats.org/drawingml/2006/main">
                  <a:graphicData uri="http://schemas.microsoft.com/office/word/2010/wordprocessingShape">
                    <wps:wsp>
                      <wps:cNvSpPr/>
                      <wps:spPr>
                        <a:xfrm>
                          <a:off x="5563870" y="102743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1pt;margin-top:8.9pt;height:5.95pt;width:62.4pt;z-index:251661312;v-text-anchor:middle;mso-width-relative:page;mso-height-relative:page;" fillcolor="#FFFF00" filled="t" stroked="t" coordsize="21600,21600" o:gfxdata="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Iw7G71wAAAAkBAAAP&#10;AAAAAAAAAAEAIAAAACIAAABkcnMvZG93bnJldi54bWxQSwECFAAUAAAACACHTuJA/DPAmIsCAAAf&#10;BQAADgAAAAAAAAABACAAAAAmAQAAZHJzL2Uyb0RvYy54bWxQSwUGAAAAAAYABgBZAQAAIwYAAAAA&#10;">
                <v:fill on="t" focussize="0,0"/>
                <v:stroke weight="1pt" color="#41719C [3204]" miterlimit="8" joinstyle="miter"/>
                <v:imagedata o:title=""/>
                <o:lock v:ext="edit" aspectratio="f"/>
              </v:rect>
            </w:pict>
          </mc:Fallback>
        </mc:AlternateContent>
      </w:r>
      <w:r>
        <w:rPr>
          <w:color w:val="auto"/>
          <w:sz w:val="24"/>
          <w:szCs w:val="24"/>
        </w:rPr>
        <w:drawing>
          <wp:inline distT="0" distB="0" distL="114300" distR="114300">
            <wp:extent cx="5257165" cy="2713990"/>
            <wp:effectExtent l="0" t="0" r="635"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257165" cy="27139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10</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电子发票服务平台代办退税勾选界面</w:t>
      </w:r>
    </w:p>
    <w:p>
      <w:pPr>
        <w:pStyle w:val="4"/>
        <w:keepNext w:val="0"/>
        <w:pageBreakBefore w:val="0"/>
        <w:widowControl w:val="0"/>
        <w:kinsoku/>
        <w:wordWrap/>
        <w:overflowPunct/>
        <w:topLinePunct w:val="0"/>
        <w:autoSpaceDE/>
        <w:autoSpaceDN/>
        <w:bidi w:val="0"/>
        <w:adjustRightInd/>
        <w:snapToGrid/>
        <w:spacing w:line="540" w:lineRule="exact"/>
        <w:textAlignment w:val="auto"/>
        <w:rPr>
          <w:rFonts w:hint="eastAsia"/>
          <w:color w:val="auto"/>
          <w:sz w:val="24"/>
          <w:szCs w:val="24"/>
          <w:lang w:val="en-US" w:eastAsia="zh-CN"/>
        </w:rPr>
      </w:pPr>
      <w:r>
        <w:rPr>
          <w:rFonts w:hint="eastAsia"/>
          <w:color w:val="auto"/>
          <w:sz w:val="24"/>
          <w:szCs w:val="24"/>
          <w:lang w:val="en-US" w:eastAsia="zh-CN"/>
        </w:rPr>
        <w:t>六、注销勾选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两个平台勾选功能基本一致。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24"/>
          <w:szCs w:val="24"/>
          <w:lang w:val="en-US" w:eastAsia="zh-CN"/>
        </w:rPr>
      </w:pPr>
      <w:r>
        <w:rPr>
          <w:color w:val="auto"/>
          <w:sz w:val="24"/>
          <w:szCs w:val="24"/>
        </w:rPr>
        <mc:AlternateContent>
          <mc:Choice Requires="wps">
            <w:drawing>
              <wp:anchor distT="0" distB="0" distL="114300" distR="114300" simplePos="0" relativeHeight="251682816" behindDoc="0" locked="0" layoutInCell="1" allowOverlap="1">
                <wp:simplePos x="0" y="0"/>
                <wp:positionH relativeFrom="column">
                  <wp:posOffset>1214120</wp:posOffset>
                </wp:positionH>
                <wp:positionV relativeFrom="paragraph">
                  <wp:posOffset>1137920</wp:posOffset>
                </wp:positionV>
                <wp:extent cx="792480" cy="75565"/>
                <wp:effectExtent l="6350" t="6350" r="8890" b="9525"/>
                <wp:wrapNone/>
                <wp:docPr id="60" name="矩形 60"/>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6pt;margin-top:89.6pt;height:5.95pt;width:62.4pt;z-index:251682816;v-text-anchor:middle;mso-width-relative:page;mso-height-relative:page;" fillcolor="#FFFF00" filled="t" stroked="t" coordsize="21600,21600" o:gfxdata="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UedGe1QAAAAsBAAAPAAAAAAAAAAEAIAAA&#10;ACIAAABkcnMvZG93bnJldi54bWxQSwECFAAUAAAACACHTuJAlNYb84ECAAAVBQAADgAAAAAAAAAB&#10;ACAAAAAkAQAAZHJzL2Uyb0RvYy54bWxQSwUGAAAAAAYABgBZAQAAFwYAAAAA&#10;">
                <v:fill on="t" focussize="0,0"/>
                <v:stroke weight="1pt" color="#41719C [3204]" miterlimit="8" joinstyle="miter"/>
                <v:imagedata o:title=""/>
                <o:lock v:ext="edit" aspectratio="f"/>
              </v:rect>
            </w:pict>
          </mc:Fallback>
        </mc:AlternateContent>
      </w:r>
      <w:r>
        <w:rPr>
          <w:color w:val="auto"/>
          <w:sz w:val="24"/>
          <w:szCs w:val="24"/>
        </w:rPr>
        <mc:AlternateContent>
          <mc:Choice Requires="wps">
            <w:drawing>
              <wp:anchor distT="0" distB="0" distL="114300" distR="114300" simplePos="0" relativeHeight="251681792" behindDoc="0" locked="0" layoutInCell="1" allowOverlap="1">
                <wp:simplePos x="0" y="0"/>
                <wp:positionH relativeFrom="column">
                  <wp:posOffset>1214120</wp:posOffset>
                </wp:positionH>
                <wp:positionV relativeFrom="paragraph">
                  <wp:posOffset>1029970</wp:posOffset>
                </wp:positionV>
                <wp:extent cx="792480" cy="75565"/>
                <wp:effectExtent l="6350" t="6350" r="8890" b="9525"/>
                <wp:wrapNone/>
                <wp:docPr id="59" name="矩形 59"/>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6pt;margin-top:81.1pt;height:5.95pt;width:62.4pt;z-index:251681792;v-text-anchor:middle;mso-width-relative:page;mso-height-relative:page;" fillcolor="#FFFF00" filled="t" stroked="t" coordsize="21600,21600" o:gfxdata="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NUlNLWAAAACwEAAA8AAAAAAAAAAQAg&#10;AAAAIgAAAGRycy9kb3ducmV2LnhtbFBLAQIUABQAAAAIAIdO4kDIvhkzggIAABUFAAAOAAAAAAAA&#10;AAEAIAAAACUBAABkcnMvZTJvRG9jLnhtbFBLBQYAAAAABgAGAFkBAAAZBgAAAAA=&#10;">
                <v:fill on="t" focussize="0,0"/>
                <v:stroke weight="1pt" color="#41719C [3204]" miterlimit="8" joinstyle="miter"/>
                <v:imagedata o:title=""/>
                <o:lock v:ext="edit" aspectratio="f"/>
              </v:rect>
            </w:pict>
          </mc:Fallback>
        </mc:AlternateContent>
      </w:r>
      <w:r>
        <w:rPr>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3417570</wp:posOffset>
                </wp:positionH>
                <wp:positionV relativeFrom="paragraph">
                  <wp:posOffset>121920</wp:posOffset>
                </wp:positionV>
                <wp:extent cx="792480" cy="75565"/>
                <wp:effectExtent l="6350" t="6350" r="8890" b="9525"/>
                <wp:wrapNone/>
                <wp:docPr id="23" name="矩形 23"/>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1pt;margin-top:9.6pt;height:5.95pt;width:62.4pt;z-index:251666432;v-text-anchor:middle;mso-width-relative:page;mso-height-relative:page;" fillcolor="#FFFF00" filled="t" stroked="t" coordsize="21600,21600" o:gfxdata="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Iys9H1wAAAAkBAAAPAAAAAAAAAAEA&#10;IAAAACIAAABkcnMvZG93bnJldi54bWxQSwECFAAUAAAACACHTuJAjsEwAoICAAAVBQAADgAAAAAA&#10;AAABACAAAAAmAQAAZHJzL2Uyb0RvYy54bWxQSwUGAAAAAAYABgBZAQAAGgYAAAAA&#10;">
                <v:fill on="t" focussize="0,0"/>
                <v:stroke weight="1pt" color="#41719C [3204]" miterlimit="8" joinstyle="miter"/>
                <v:imagedata o:title=""/>
                <o:lock v:ext="edit" aspectratio="f"/>
              </v:rect>
            </w:pict>
          </mc:Fallback>
        </mc:AlternateContent>
      </w:r>
      <w:r>
        <w:rPr>
          <w:rFonts w:hint="eastAsia" w:ascii="仿宋_GB2312" w:hAnsi="仿宋_GB2312" w:eastAsia="仿宋_GB2312" w:cs="仿宋_GB2312"/>
          <w:b w:val="0"/>
          <w:bCs w:val="0"/>
          <w:color w:val="auto"/>
          <w:sz w:val="24"/>
          <w:szCs w:val="24"/>
          <w:lang w:val="en-US" w:eastAsia="zh-CN"/>
        </w:rPr>
        <w:drawing>
          <wp:inline distT="0" distB="0" distL="114300" distR="114300">
            <wp:extent cx="5266055" cy="1708150"/>
            <wp:effectExtent l="0" t="0" r="10795" b="6350"/>
            <wp:docPr id="40" name="图片 40" descr="QQ图片2023061511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图片20230615112551"/>
                    <pic:cNvPicPr>
                      <a:picLocks noChangeAspect="1"/>
                    </pic:cNvPicPr>
                  </pic:nvPicPr>
                  <pic:blipFill>
                    <a:blip r:embed="rId15"/>
                    <a:stretch>
                      <a:fillRect/>
                    </a:stretch>
                  </pic:blipFill>
                  <pic:spPr>
                    <a:xfrm>
                      <a:off x="0" y="0"/>
                      <a:ext cx="5266055" cy="17081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11</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综服平台注销勾选界面</w:t>
      </w:r>
    </w:p>
    <w:p>
      <w:pPr>
        <w:pStyle w:val="2"/>
        <w:rPr>
          <w:rFonts w:hint="eastAsia" w:ascii="仿宋_GB2312" w:hAnsi="仿宋_GB2312" w:eastAsia="仿宋_GB2312" w:cs="仿宋_GB2312"/>
          <w:b w:val="0"/>
          <w:bCs w:val="0"/>
          <w:color w:val="auto"/>
          <w:sz w:val="24"/>
          <w:szCs w:val="24"/>
          <w:lang w:val="en-US" w:eastAsia="zh-CN"/>
        </w:rPr>
      </w:pPr>
    </w:p>
    <w:p>
      <w:pPr>
        <w:pStyle w:val="2"/>
        <w:rPr>
          <w:rFonts w:hint="eastAsia" w:ascii="仿宋_GB2312" w:hAnsi="仿宋_GB2312" w:eastAsia="仿宋_GB2312" w:cs="仿宋_GB2312"/>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24"/>
          <w:szCs w:val="24"/>
          <w:lang w:val="en-US" w:eastAsia="zh-CN"/>
        </w:rPr>
      </w:pPr>
      <w:r>
        <w:rPr>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2096770</wp:posOffset>
                </wp:positionH>
                <wp:positionV relativeFrom="paragraph">
                  <wp:posOffset>623570</wp:posOffset>
                </wp:positionV>
                <wp:extent cx="792480" cy="75565"/>
                <wp:effectExtent l="6350" t="6350" r="8890" b="9525"/>
                <wp:wrapNone/>
                <wp:docPr id="31" name="矩形 31"/>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1pt;margin-top:49.1pt;height:5.95pt;width:62.4pt;z-index:251668480;v-text-anchor:middle;mso-width-relative:page;mso-height-relative:page;" fillcolor="#FFFF00" filled="t" stroked="t" coordsize="21600,21600" o:gfxdata="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MMSSI2AAAAAoBAAAPAAAAAAAAAAEA&#10;IAAAACIAAABkcnMvZG93bnJldi54bWxQSwECFAAUAAAACACHTuJAlptteoECAAAVBQAADgAAAAAA&#10;AAABACAAAAAnAQAAZHJzL2Uyb0RvYy54bWxQSwUGAAAAAAYABgBZAQAAGgYAAAAA&#10;">
                <v:fill on="t" focussize="0,0"/>
                <v:stroke weight="1pt" color="#41719C [3204]" miterlimit="8" joinstyle="miter"/>
                <v:imagedata o:title=""/>
                <o:lock v:ext="edit" aspectratio="f"/>
              </v:rect>
            </w:pict>
          </mc:Fallback>
        </mc:AlternateContent>
      </w:r>
      <w:r>
        <w:rPr>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2103120</wp:posOffset>
                </wp:positionH>
                <wp:positionV relativeFrom="paragraph">
                  <wp:posOffset>858520</wp:posOffset>
                </wp:positionV>
                <wp:extent cx="792480" cy="75565"/>
                <wp:effectExtent l="6350" t="6350" r="8890" b="9525"/>
                <wp:wrapNone/>
                <wp:docPr id="24" name="矩形 24"/>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6pt;margin-top:67.6pt;height:5.95pt;width:62.4pt;z-index:251667456;v-text-anchor:middle;mso-width-relative:page;mso-height-relative:page;" fillcolor="#FFFF00" filled="t" stroked="t" coordsize="21600,21600" o:gfxdata="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Oyz+7ZAAAACwEAAA8AAAAAAAAA&#10;AQAgAAAAIgAAAGRycy9kb3ducmV2LnhtbFBLAQIUABQAAAAIAIdO4kAlvzGWggIAABUFAAAOAAAA&#10;AAAAAAEAIAAAACgBAABkcnMvZTJvRG9jLnhtbFBLBQYAAAAABgAGAFkBAAAcBgAAAAA=&#10;">
                <v:fill on="t" focussize="0,0"/>
                <v:stroke weight="1pt" color="#41719C [3204]" miterlimit="8" joinstyle="miter"/>
                <v:imagedata o:title=""/>
                <o:lock v:ext="edit" aspectratio="f"/>
              </v:rect>
            </w:pict>
          </mc:Fallback>
        </mc:AlternateContent>
      </w:r>
      <w:r>
        <w:rPr>
          <w:rFonts w:hint="eastAsia" w:ascii="仿宋_GB2312" w:hAnsi="仿宋_GB2312" w:eastAsia="仿宋_GB2312" w:cs="仿宋_GB2312"/>
          <w:b w:val="0"/>
          <w:bCs w:val="0"/>
          <w:color w:val="auto"/>
          <w:sz w:val="24"/>
          <w:szCs w:val="24"/>
          <w:lang w:val="en-US" w:eastAsia="zh-CN"/>
        </w:rPr>
        <w:drawing>
          <wp:inline distT="0" distB="0" distL="114300" distR="114300">
            <wp:extent cx="5266055" cy="2446020"/>
            <wp:effectExtent l="0" t="0" r="6985" b="7620"/>
            <wp:docPr id="44" name="图片 44" descr="QQ图片2023061514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图片20230615144056"/>
                    <pic:cNvPicPr>
                      <a:picLocks noChangeAspect="1"/>
                    </pic:cNvPicPr>
                  </pic:nvPicPr>
                  <pic:blipFill>
                    <a:blip r:embed="rId16"/>
                    <a:stretch>
                      <a:fillRect/>
                    </a:stretch>
                  </pic:blipFill>
                  <pic:spPr>
                    <a:xfrm>
                      <a:off x="0" y="0"/>
                      <a:ext cx="5266055" cy="24460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12</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电子发票服务平台注销勾选界面</w:t>
      </w:r>
    </w:p>
    <w:p>
      <w:pPr>
        <w:pStyle w:val="4"/>
        <w:keepNext w:val="0"/>
        <w:pageBreakBefore w:val="0"/>
        <w:widowControl w:val="0"/>
        <w:kinsoku/>
        <w:wordWrap/>
        <w:overflowPunct/>
        <w:topLinePunct w:val="0"/>
        <w:autoSpaceDE/>
        <w:autoSpaceDN/>
        <w:bidi w:val="0"/>
        <w:adjustRightInd/>
        <w:snapToGrid/>
        <w:spacing w:line="540" w:lineRule="exact"/>
        <w:textAlignment w:val="auto"/>
        <w:rPr>
          <w:rFonts w:hint="default"/>
          <w:color w:val="auto"/>
          <w:sz w:val="24"/>
          <w:szCs w:val="24"/>
          <w:lang w:val="en-US" w:eastAsia="zh-CN"/>
        </w:rPr>
      </w:pPr>
      <w:r>
        <w:rPr>
          <w:rFonts w:hint="eastAsia"/>
          <w:color w:val="auto"/>
          <w:sz w:val="24"/>
          <w:szCs w:val="24"/>
          <w:lang w:val="en-US" w:eastAsia="zh-CN"/>
        </w:rPr>
        <w:t>七、统计确认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确认功能基本一致，页面展示有差异。电子发票服务平台增加了申报抵扣汇总表供纳税人参考。汇总表增加了增值税申报进项汇总、抵扣类勾选统计结果、农产品加计扣除勾选统计结果的展示内容。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24"/>
          <w:szCs w:val="24"/>
          <w:lang w:val="en-US" w:eastAsia="zh-CN"/>
        </w:rPr>
      </w:pPr>
      <w:r>
        <w:rPr>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3252470</wp:posOffset>
                </wp:positionH>
                <wp:positionV relativeFrom="paragraph">
                  <wp:posOffset>102870</wp:posOffset>
                </wp:positionV>
                <wp:extent cx="792480" cy="75565"/>
                <wp:effectExtent l="6350" t="6350" r="8890" b="9525"/>
                <wp:wrapNone/>
                <wp:docPr id="35" name="矩形 35"/>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1pt;margin-top:8.1pt;height:5.95pt;width:62.4pt;z-index:251669504;v-text-anchor:middle;mso-width-relative:page;mso-height-relative:page;" fillcolor="#FFFF00" filled="t" stroked="t" coordsize="21600,21600" o:gfxdata="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2h+rhdcAAAAJAQAADwAAAAAAAAAB&#10;ACAAAAAiAAAAZHJzL2Rvd25yZXYueG1sUEsBAhQAFAAAAAgAh07iQNlkp/mDAgAAFQUAAA4AAAAA&#10;AAAAAQAgAAAAJgEAAGRycy9lMm9Eb2MueG1sUEsFBgAAAAAGAAYAWQEAABsGAAAAAA==&#10;">
                <v:fill on="t" focussize="0,0"/>
                <v:stroke weight="1pt" color="#41719C [3204]" miterlimit="8" joinstyle="miter"/>
                <v:imagedata o:title=""/>
                <o:lock v:ext="edit" aspectratio="f"/>
              </v:rect>
            </w:pict>
          </mc:Fallback>
        </mc:AlternateContent>
      </w:r>
      <w:r>
        <w:rPr>
          <w:rFonts w:hint="default" w:ascii="仿宋_GB2312" w:hAnsi="仿宋_GB2312" w:eastAsia="仿宋_GB2312" w:cs="仿宋_GB2312"/>
          <w:b w:val="0"/>
          <w:bCs w:val="0"/>
          <w:color w:val="auto"/>
          <w:sz w:val="24"/>
          <w:szCs w:val="24"/>
          <w:lang w:val="en-US" w:eastAsia="zh-CN"/>
        </w:rPr>
        <w:drawing>
          <wp:inline distT="0" distB="0" distL="114300" distR="114300">
            <wp:extent cx="5271135" cy="2814320"/>
            <wp:effectExtent l="0" t="0" r="1905" b="5080"/>
            <wp:docPr id="41" name="图片 41" descr="QQ图片2023061511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图片20230615112803"/>
                    <pic:cNvPicPr>
                      <a:picLocks noChangeAspect="1"/>
                    </pic:cNvPicPr>
                  </pic:nvPicPr>
                  <pic:blipFill>
                    <a:blip r:embed="rId17"/>
                    <a:stretch>
                      <a:fillRect/>
                    </a:stretch>
                  </pic:blipFill>
                  <pic:spPr>
                    <a:xfrm>
                      <a:off x="0" y="0"/>
                      <a:ext cx="5271135" cy="28143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13</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综服平台统计确认界面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24"/>
          <w:szCs w:val="24"/>
          <w:lang w:val="en-US" w:eastAsia="zh-CN"/>
        </w:rPr>
      </w:pPr>
      <w:r>
        <w:rPr>
          <w:color w:val="auto"/>
          <w:sz w:val="24"/>
          <w:szCs w:val="24"/>
        </w:rPr>
        <w:drawing>
          <wp:inline distT="0" distB="0" distL="114300" distR="114300">
            <wp:extent cx="5379085" cy="3971290"/>
            <wp:effectExtent l="0" t="0" r="635" b="635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8"/>
                    <a:srcRect l="123" t="9778"/>
                    <a:stretch>
                      <a:fillRect/>
                    </a:stretch>
                  </pic:blipFill>
                  <pic:spPr>
                    <a:xfrm>
                      <a:off x="0" y="0"/>
                      <a:ext cx="5379085" cy="39712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14</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电子发票服务平台统计确认界面</w:t>
      </w:r>
    </w:p>
    <w:p>
      <w:pPr>
        <w:pStyle w:val="4"/>
        <w:keepNext w:val="0"/>
        <w:pageBreakBefore w:val="0"/>
        <w:widowControl w:val="0"/>
        <w:kinsoku/>
        <w:wordWrap/>
        <w:overflowPunct/>
        <w:topLinePunct w:val="0"/>
        <w:autoSpaceDE/>
        <w:autoSpaceDN/>
        <w:bidi w:val="0"/>
        <w:adjustRightInd/>
        <w:snapToGrid/>
        <w:spacing w:line="540" w:lineRule="exact"/>
        <w:textAlignment w:val="auto"/>
        <w:rPr>
          <w:rFonts w:hint="eastAsia"/>
          <w:color w:val="auto"/>
          <w:sz w:val="24"/>
          <w:szCs w:val="24"/>
          <w:lang w:val="en-US" w:eastAsia="zh-CN"/>
        </w:rPr>
      </w:pPr>
      <w:r>
        <w:rPr>
          <w:rFonts w:hint="eastAsia"/>
          <w:color w:val="auto"/>
          <w:sz w:val="24"/>
          <w:szCs w:val="24"/>
          <w:lang w:val="en-US" w:eastAsia="zh-CN"/>
        </w:rPr>
        <w:t>八、待处理农产品发票</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电子发票服务平台对纳税人取得的税控系统开具的自产农产品增值税普通发票、从小规模纳税人处取得的按照简易计税方法依照3%征收率缴纳增值税的农产品增值税专用发票进行预处理；综服平台则不进行处理，纳税人自行计算可抵扣税额后填入申报表。</w:t>
      </w:r>
    </w:p>
    <w:p>
      <w:pPr>
        <w:pStyle w:val="2"/>
        <w:rPr>
          <w:rFonts w:hint="default" w:ascii="仿宋_GB2312" w:hAnsi="仿宋_GB2312" w:eastAsia="仿宋_GB2312" w:cs="仿宋_GB2312"/>
          <w:b w:val="0"/>
          <w:bCs w:val="0"/>
          <w:color w:val="auto"/>
          <w:sz w:val="24"/>
          <w:szCs w:val="24"/>
          <w:lang w:val="en-US" w:eastAsia="zh-CN"/>
        </w:rPr>
      </w:pPr>
      <w:r>
        <w:rPr>
          <w:color w:val="auto"/>
          <w:sz w:val="24"/>
          <w:szCs w:val="24"/>
        </w:rPr>
        <w:drawing>
          <wp:inline distT="0" distB="0" distL="114300" distR="114300">
            <wp:extent cx="5269865" cy="2127250"/>
            <wp:effectExtent l="0" t="0" r="3175" b="635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9"/>
                    <a:stretch>
                      <a:fillRect/>
                    </a:stretch>
                  </pic:blipFill>
                  <pic:spPr>
                    <a:xfrm>
                      <a:off x="0" y="0"/>
                      <a:ext cx="5269865" cy="21272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15</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电子发票服务平台待处理农产品界面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24"/>
          <w:szCs w:val="24"/>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color w:val="auto"/>
          <w:sz w:val="24"/>
          <w:szCs w:val="24"/>
        </w:rPr>
      </w:pPr>
      <w:r>
        <w:rPr>
          <w:color w:val="auto"/>
          <w:sz w:val="24"/>
          <w:szCs w:val="24"/>
        </w:rPr>
        <w:drawing>
          <wp:inline distT="0" distB="0" distL="114300" distR="114300">
            <wp:extent cx="5270500" cy="1919605"/>
            <wp:effectExtent l="0" t="0" r="2540"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5270500" cy="19196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16</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电子发票服务平台待处理农产品界面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24"/>
          <w:szCs w:val="24"/>
          <w:lang w:val="en-US" w:eastAsia="zh-CN"/>
        </w:rPr>
      </w:pPr>
      <w:r>
        <w:rPr>
          <w:color w:val="auto"/>
          <w:sz w:val="24"/>
          <w:szCs w:val="24"/>
        </w:rPr>
        <w:drawing>
          <wp:inline distT="0" distB="0" distL="114300" distR="114300">
            <wp:extent cx="5260975" cy="1937385"/>
            <wp:effectExtent l="0" t="0" r="12065"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5260975" cy="19373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17</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电子发票服务平台待处理农产品界面</w:t>
      </w:r>
    </w:p>
    <w:p>
      <w:pPr>
        <w:pStyle w:val="4"/>
        <w:bidi w:val="0"/>
        <w:rPr>
          <w:rFonts w:hint="eastAsia"/>
          <w:color w:val="auto"/>
          <w:sz w:val="24"/>
          <w:szCs w:val="24"/>
          <w:lang w:val="en-US" w:eastAsia="zh-CN"/>
        </w:rPr>
      </w:pPr>
      <w:r>
        <w:rPr>
          <w:rFonts w:hint="eastAsia"/>
          <w:color w:val="auto"/>
          <w:sz w:val="24"/>
          <w:szCs w:val="24"/>
          <w:lang w:val="en-US" w:eastAsia="zh-CN"/>
        </w:rPr>
        <w:t>九、农产品加计扣除勾选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在电子发票服务平台中，当纳税人在核心征管归类为“农产品深加工企业”时展示该模块，对农产品类的发票完成抵扣勾选后，可根据需要进行农产品加计扣除勾选；综服平台无该模块。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24"/>
          <w:szCs w:val="24"/>
          <w:lang w:val="en-US" w:eastAsia="zh-CN"/>
        </w:rPr>
      </w:pPr>
      <w:r>
        <w:rPr>
          <w:color w:val="auto"/>
          <w:sz w:val="24"/>
          <w:szCs w:val="24"/>
        </w:rPr>
        <w:drawing>
          <wp:inline distT="0" distB="0" distL="114300" distR="114300">
            <wp:extent cx="5272405" cy="1997710"/>
            <wp:effectExtent l="0" t="0" r="635" b="139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2"/>
                    <a:stretch>
                      <a:fillRect/>
                    </a:stretch>
                  </pic:blipFill>
                  <pic:spPr>
                    <a:xfrm>
                      <a:off x="0" y="0"/>
                      <a:ext cx="5272405" cy="19977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图 </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SEQ 图 \* ARABIC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18</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电子发票服务平台农产品加计扣除界面</w:t>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jc w:val="both"/>
        <w:textAlignment w:val="auto"/>
        <w:rPr>
          <w:rFonts w:hint="eastAsia" w:ascii="Cambria" w:hAnsi="Cambria" w:eastAsia="黑体" w:cs="Times New Roman"/>
          <w:bCs/>
          <w:color w:val="auto"/>
          <w:kern w:val="2"/>
          <w:sz w:val="24"/>
          <w:szCs w:val="24"/>
          <w:lang w:val="en-US" w:eastAsia="zh-CN" w:bidi="ar-SA"/>
        </w:rPr>
      </w:pPr>
      <w:r>
        <w:rPr>
          <w:rFonts w:hint="eastAsia" w:ascii="Cambria" w:hAnsi="Cambria" w:eastAsia="黑体" w:cs="Times New Roman"/>
          <w:bCs/>
          <w:color w:val="auto"/>
          <w:kern w:val="2"/>
          <w:sz w:val="24"/>
          <w:szCs w:val="24"/>
          <w:lang w:val="en-US" w:eastAsia="zh-CN" w:bidi="ar-SA"/>
        </w:rPr>
        <w:t>汇总勾选确认维护功能</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汇总勾选确认功能基本一致。</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kern w:val="2"/>
          <w:sz w:val="24"/>
          <w:szCs w:val="24"/>
          <w:lang w:val="en-US" w:eastAsia="zh-CN" w:bidi="ar-SA"/>
        </w:rPr>
      </w:pPr>
      <w:r>
        <w:rPr>
          <w:color w:val="auto"/>
          <w:sz w:val="24"/>
          <w:szCs w:val="24"/>
        </w:rPr>
        <w:drawing>
          <wp:inline distT="0" distB="0" distL="114300" distR="114300">
            <wp:extent cx="5276850" cy="2433320"/>
            <wp:effectExtent l="0" t="0" r="11430" b="5080"/>
            <wp:docPr id="58"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6"/>
                    <pic:cNvPicPr>
                      <a:picLocks noChangeAspect="1"/>
                    </pic:cNvPicPr>
                  </pic:nvPicPr>
                  <pic:blipFill>
                    <a:blip r:embed="rId23"/>
                    <a:stretch>
                      <a:fillRect/>
                    </a:stretch>
                  </pic:blipFill>
                  <pic:spPr>
                    <a:xfrm>
                      <a:off x="0" y="0"/>
                      <a:ext cx="5276850" cy="2433320"/>
                    </a:xfrm>
                    <a:prstGeom prst="rect">
                      <a:avLst/>
                    </a:prstGeom>
                    <a:noFill/>
                    <a:ln>
                      <a:noFill/>
                    </a:ln>
                  </pic:spPr>
                </pic:pic>
              </a:graphicData>
            </a:graphic>
          </wp:inline>
        </w:drawing>
      </w:r>
      <w:r>
        <w:rPr>
          <w:rFonts w:hint="eastAsia" w:ascii="仿宋_GB2312" w:hAnsi="仿宋_GB2312" w:eastAsia="仿宋_GB2312" w:cs="仿宋_GB2312"/>
          <w:b w:val="0"/>
          <w:bCs w:val="0"/>
          <w:color w:val="auto"/>
          <w:kern w:val="2"/>
          <w:sz w:val="24"/>
          <w:szCs w:val="24"/>
          <w:lang w:val="en-US" w:eastAsia="zh-CN" w:bidi="ar-SA"/>
        </w:rPr>
        <w:t>图 19综服平台汇总勾选维护界面</w: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4452620</wp:posOffset>
                </wp:positionH>
                <wp:positionV relativeFrom="paragraph">
                  <wp:posOffset>96520</wp:posOffset>
                </wp:positionV>
                <wp:extent cx="792480" cy="75565"/>
                <wp:effectExtent l="6350" t="6350" r="8890" b="9525"/>
                <wp:wrapNone/>
                <wp:docPr id="53" name="矩形 53"/>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6pt;margin-top:7.6pt;height:5.95pt;width:62.4pt;z-index:251679744;v-text-anchor:middle;mso-width-relative:page;mso-height-relative:page;" fillcolor="#FFFF00" filled="t" stroked="t" coordsize="21600,21600" o:gfxdata="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f0yPi1wAAAAkBAAAPAAAAAAAAAAEA&#10;IAAAACIAAABkcnMvZG93bnJldi54bWxQSwECFAAUAAAACACHTuJAkLqgQ4ICAAAVBQAADgAAAAAA&#10;AAABACAAAAAmAQAAZHJzL2Uyb0RvYy54bWxQSwUGAAAAAAYABgBZAQAAGgYAAAAA&#10;">
                <v:fill on="t" focussize="0,0"/>
                <v:stroke weight="1pt" color="#41719C [3204]" miterlimit="8" joinstyle="miter"/>
                <v:imagedata o:title=""/>
                <o:lock v:ext="edit" aspectratio="f"/>
              </v:rect>
            </w:pict>
          </mc:Fallback>
        </mc:AlternateContent>
      </w:r>
      <w:r>
        <w:rPr>
          <w:color w:val="auto"/>
          <w:sz w:val="24"/>
          <w:szCs w:val="24"/>
        </w:rPr>
        <w:drawing>
          <wp:inline distT="0" distB="0" distL="114300" distR="114300">
            <wp:extent cx="5268595" cy="2488565"/>
            <wp:effectExtent l="0" t="0" r="4445" b="1079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4"/>
                    <a:stretch>
                      <a:fillRect/>
                    </a:stretch>
                  </pic:blipFill>
                  <pic:spPr>
                    <a:xfrm>
                      <a:off x="0" y="0"/>
                      <a:ext cx="5268595" cy="2488565"/>
                    </a:xfrm>
                    <a:prstGeom prst="rect">
                      <a:avLst/>
                    </a:prstGeom>
                    <a:noFill/>
                    <a:ln>
                      <a:noFill/>
                    </a:ln>
                  </pic:spPr>
                </pic:pic>
              </a:graphicData>
            </a:graphic>
          </wp:inline>
        </w:drawing>
      </w:r>
    </w:p>
    <w:p>
      <w:pPr>
        <w:pStyle w:val="2"/>
        <w:numPr>
          <w:ilvl w:val="0"/>
          <w:numId w:val="0"/>
        </w:numPr>
        <w:ind w:firstLine="2880" w:firstLineChars="1200"/>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 20电子发票服务平台汇总勾选维护界面</w:t>
      </w:r>
    </w:p>
    <w:p>
      <w:pPr>
        <w:pStyle w:val="4"/>
        <w:keepNext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textAlignment w:val="auto"/>
        <w:rPr>
          <w:rFonts w:hint="eastAsia"/>
          <w:color w:val="auto"/>
          <w:sz w:val="24"/>
          <w:szCs w:val="24"/>
          <w:lang w:val="en-US" w:eastAsia="zh-CN"/>
        </w:rPr>
      </w:pPr>
      <w:r>
        <w:rPr>
          <w:rFonts w:hint="eastAsia"/>
          <w:color w:val="auto"/>
          <w:sz w:val="24"/>
          <w:szCs w:val="24"/>
          <w:lang w:val="en-US" w:eastAsia="zh-CN"/>
        </w:rPr>
        <w:t>十一、成品油相关业务</w:t>
      </w:r>
    </w:p>
    <w:p>
      <w:pPr>
        <w:keepNext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jc w:val="both"/>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（一）首页</w:t>
      </w:r>
    </w:p>
    <w:p>
      <w:pPr>
        <w:keepNext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eastAsia" w:eastAsia="仿宋_GB2312"/>
          <w:color w:val="auto"/>
          <w:sz w:val="24"/>
          <w:szCs w:val="24"/>
          <w:lang w:val="en-US" w:eastAsia="zh-CN"/>
        </w:rPr>
      </w:pPr>
      <w:r>
        <w:rPr>
          <w:rFonts w:hint="eastAsia" w:ascii="仿宋_GB2312" w:hAnsi="仿宋_GB2312" w:eastAsia="仿宋_GB2312" w:cs="仿宋_GB2312"/>
          <w:color w:val="auto"/>
          <w:sz w:val="24"/>
          <w:szCs w:val="24"/>
          <w:lang w:eastAsia="zh-CN"/>
        </w:rPr>
        <w:t>综服平台中成品油发票勾选、发票认证、发票查询等业务都分列在各个功能模块；电子发票服务平台将成品油相关业务全部集成在税务数字账户中，如发票勾选、库存管理、授权编码查询等功能。</w:t>
      </w:r>
    </w:p>
    <w:p>
      <w:pPr>
        <w:rPr>
          <w:rFonts w:hint="eastAsia" w:eastAsiaTheme="minorEastAsia"/>
          <w:color w:val="auto"/>
          <w:sz w:val="24"/>
          <w:szCs w:val="24"/>
          <w:lang w:eastAsia="zh-CN"/>
        </w:rPr>
      </w:pPr>
      <w:r>
        <w:rPr>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3233420</wp:posOffset>
                </wp:positionH>
                <wp:positionV relativeFrom="paragraph">
                  <wp:posOffset>85090</wp:posOffset>
                </wp:positionV>
                <wp:extent cx="792480" cy="75565"/>
                <wp:effectExtent l="6350" t="6350" r="8890" b="9525"/>
                <wp:wrapNone/>
                <wp:docPr id="37" name="矩形 37"/>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6pt;margin-top:6.7pt;height:5.95pt;width:62.4pt;z-index:251670528;v-text-anchor:middle;mso-width-relative:page;mso-height-relative:page;" fillcolor="#FFFF00" filled="t" stroked="t" coordsize="21600,21600" o:gfxdata="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BoXPtgAAAAJAQAADwAAAAAAAAAB&#10;ACAAAAAiAAAAZHJzL2Rvd25yZXYueG1sUEsBAhQAFAAAAAgAh07iQF6Y+lWCAgAAFQUAAA4AAAAA&#10;AAAAAQAgAAAAJwEAAGRycy9lMm9Eb2MueG1sUEsFBgAAAAAGAAYAWQEAABsGAAAAAA==&#10;">
                <v:fill on="t" focussize="0,0"/>
                <v:stroke weight="1pt" color="#41719C [3204]" miterlimit="8" joinstyle="miter"/>
                <v:imagedata o:title=""/>
                <o:lock v:ext="edit" aspectratio="f"/>
              </v:rect>
            </w:pict>
          </mc:Fallback>
        </mc:AlternateContent>
      </w:r>
      <w:r>
        <w:rPr>
          <w:rFonts w:hint="eastAsia" w:eastAsiaTheme="minorEastAsia"/>
          <w:color w:val="auto"/>
          <w:sz w:val="24"/>
          <w:szCs w:val="24"/>
          <w:lang w:eastAsia="zh-CN"/>
        </w:rPr>
        <w:drawing>
          <wp:inline distT="0" distB="0" distL="114300" distR="114300">
            <wp:extent cx="5262880" cy="1977390"/>
            <wp:effectExtent l="0" t="0" r="10160" b="3810"/>
            <wp:docPr id="2" name="图片 2" descr="QQ图片2023061515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30615153223"/>
                    <pic:cNvPicPr>
                      <a:picLocks noChangeAspect="1"/>
                    </pic:cNvPicPr>
                  </pic:nvPicPr>
                  <pic:blipFill>
                    <a:blip r:embed="rId25"/>
                    <a:stretch>
                      <a:fillRect/>
                    </a:stretch>
                  </pic:blipFill>
                  <pic:spPr>
                    <a:xfrm>
                      <a:off x="0" y="0"/>
                      <a:ext cx="5262880" cy="1977390"/>
                    </a:xfrm>
                    <a:prstGeom prst="rect">
                      <a:avLst/>
                    </a:prstGeom>
                  </pic:spPr>
                </pic:pic>
              </a:graphicData>
            </a:graphic>
          </wp:inline>
        </w:drawing>
      </w:r>
    </w:p>
    <w:p>
      <w:pPr>
        <w:pStyle w:val="2"/>
        <w:numPr>
          <w:ilvl w:val="0"/>
          <w:numId w:val="0"/>
        </w:numPr>
        <w:ind w:firstLine="2880" w:firstLineChars="1200"/>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图21</w:t>
      </w:r>
      <w:r>
        <w:rPr>
          <w:rFonts w:hint="eastAsia" w:ascii="仿宋_GB2312" w:hAnsi="仿宋_GB2312" w:eastAsia="仿宋_GB2312" w:cs="仿宋_GB2312"/>
          <w:color w:val="auto"/>
          <w:sz w:val="24"/>
          <w:szCs w:val="24"/>
          <w:lang w:eastAsia="zh-CN"/>
        </w:rPr>
        <w:t>综服平台中成品油发票用票功能</w:t>
      </w:r>
    </w:p>
    <w:p>
      <w:pPr>
        <w:rPr>
          <w:color w:val="auto"/>
          <w:sz w:val="24"/>
          <w:szCs w:val="24"/>
        </w:rPr>
      </w:pPr>
    </w:p>
    <w:p>
      <w:pPr>
        <w:rPr>
          <w:rFonts w:hint="eastAsia" w:eastAsiaTheme="minorEastAsia"/>
          <w:color w:val="auto"/>
          <w:sz w:val="24"/>
          <w:szCs w:val="24"/>
          <w:lang w:eastAsia="zh-CN"/>
        </w:rPr>
      </w:pPr>
      <w:r>
        <w:rPr>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4497070</wp:posOffset>
                </wp:positionH>
                <wp:positionV relativeFrom="paragraph">
                  <wp:posOffset>45720</wp:posOffset>
                </wp:positionV>
                <wp:extent cx="792480" cy="75565"/>
                <wp:effectExtent l="6350" t="6350" r="8890" b="9525"/>
                <wp:wrapNone/>
                <wp:docPr id="48" name="矩形 48"/>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1pt;margin-top:3.6pt;height:5.95pt;width:62.4pt;z-index:251674624;v-text-anchor:middle;mso-width-relative:page;mso-height-relative:page;" fillcolor="#FFFF00" filled="t" stroked="t" coordsize="21600,21600" o:gfxdata="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F5T5tYAAAAIAQAADwAAAAAAAAABACAA&#10;AAAiAAAAZHJzL2Rvd25yZXYueG1sUEsBAhQAFAAAAAgAh07iQDRlj1yBAgAAFQUAAA4AAAAAAAAA&#10;AQAgAAAAJQEAAGRycy9lMm9Eb2MueG1sUEsFBgAAAAAGAAYAWQEAABgGAAAAAA==&#10;">
                <v:fill on="t" focussize="0,0"/>
                <v:stroke weight="1pt" color="#41719C [3204]" miterlimit="8" joinstyle="miter"/>
                <v:imagedata o:title=""/>
                <o:lock v:ext="edit" aspectratio="f"/>
              </v:rect>
            </w:pict>
          </mc:Fallback>
        </mc:AlternateContent>
      </w:r>
      <w:r>
        <w:rPr>
          <w:rFonts w:ascii="宋体" w:hAnsi="宋体" w:eastAsia="宋体" w:cs="宋体"/>
          <w:color w:val="auto"/>
          <w:sz w:val="24"/>
          <w:szCs w:val="24"/>
        </w:rPr>
        <w:drawing>
          <wp:inline distT="0" distB="0" distL="114300" distR="114300">
            <wp:extent cx="5307965" cy="1928495"/>
            <wp:effectExtent l="0" t="0" r="10795" b="6985"/>
            <wp:docPr id="4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IMG_256"/>
                    <pic:cNvPicPr>
                      <a:picLocks noChangeAspect="1"/>
                    </pic:cNvPicPr>
                  </pic:nvPicPr>
                  <pic:blipFill>
                    <a:blip r:embed="rId26"/>
                    <a:stretch>
                      <a:fillRect/>
                    </a:stretch>
                  </pic:blipFill>
                  <pic:spPr>
                    <a:xfrm>
                      <a:off x="0" y="0"/>
                      <a:ext cx="5307965" cy="1928495"/>
                    </a:xfrm>
                    <a:prstGeom prst="rect">
                      <a:avLst/>
                    </a:prstGeom>
                    <a:noFill/>
                    <a:ln w="9525">
                      <a:noFill/>
                    </a:ln>
                  </pic:spPr>
                </pic:pic>
              </a:graphicData>
            </a:graphic>
          </wp:inline>
        </w:drawing>
      </w:r>
    </w:p>
    <w:p>
      <w:pPr>
        <w:pStyle w:val="2"/>
        <w:numPr>
          <w:ilvl w:val="0"/>
          <w:numId w:val="0"/>
        </w:numPr>
        <w:ind w:firstLine="2880" w:firstLineChars="1200"/>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图22电子发票服务平台发票用票功能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both"/>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（二）开票界面</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综服平台中成品油需下载至税控盘，再通过开票软件开具，在填开页面选择“油品编码”开具发票，电子发票服务平台中成品油无需下载库存，通过“以进控销”方式管理库存，并在蓝字发票开具-特定业务模块中选取成品油业务开具发票，并在发票上打“成品油”标签。</w:t>
      </w:r>
    </w:p>
    <w:p>
      <w:pPr>
        <w:numPr>
          <w:ilvl w:val="0"/>
          <w:numId w:val="0"/>
        </w:numPr>
        <w:jc w:val="both"/>
        <w:rPr>
          <w:color w:val="auto"/>
          <w:sz w:val="24"/>
          <w:szCs w:val="24"/>
        </w:rPr>
      </w:pPr>
      <w:r>
        <w:rPr>
          <w:color w:val="auto"/>
          <w:sz w:val="24"/>
          <w:szCs w:val="24"/>
        </w:rPr>
        <w:drawing>
          <wp:inline distT="0" distB="0" distL="114300" distR="114300">
            <wp:extent cx="5817870" cy="2088515"/>
            <wp:effectExtent l="0" t="0" r="3810" b="146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7"/>
                    <a:stretch>
                      <a:fillRect/>
                    </a:stretch>
                  </pic:blipFill>
                  <pic:spPr>
                    <a:xfrm>
                      <a:off x="0" y="0"/>
                      <a:ext cx="5817870" cy="2088515"/>
                    </a:xfrm>
                    <a:prstGeom prst="rect">
                      <a:avLst/>
                    </a:prstGeom>
                    <a:noFill/>
                    <a:ln>
                      <a:noFill/>
                    </a:ln>
                  </pic:spPr>
                </pic:pic>
              </a:graphicData>
            </a:graphic>
          </wp:inline>
        </w:drawing>
      </w:r>
    </w:p>
    <w:p>
      <w:pPr>
        <w:pStyle w:val="2"/>
        <w:numPr>
          <w:ilvl w:val="0"/>
          <w:numId w:val="0"/>
        </w:numPr>
        <w:ind w:firstLine="2880" w:firstLineChars="1200"/>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图23综服务平台开票功能</w:t>
      </w:r>
    </w:p>
    <w:p>
      <w:pPr>
        <w:widowControl w:val="0"/>
        <w:numPr>
          <w:ilvl w:val="0"/>
          <w:numId w:val="0"/>
        </w:numPr>
        <w:jc w:val="both"/>
        <w:rPr>
          <w:rFonts w:hint="eastAsia" w:eastAsiaTheme="minorEastAsia"/>
          <w:color w:val="auto"/>
          <w:sz w:val="24"/>
          <w:szCs w:val="24"/>
          <w:lang w:eastAsia="zh-CN"/>
        </w:rPr>
      </w:pPr>
      <w:r>
        <w:rPr>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4446270</wp:posOffset>
                </wp:positionH>
                <wp:positionV relativeFrom="paragraph">
                  <wp:posOffset>172720</wp:posOffset>
                </wp:positionV>
                <wp:extent cx="792480" cy="75565"/>
                <wp:effectExtent l="6350" t="6350" r="8890" b="9525"/>
                <wp:wrapNone/>
                <wp:docPr id="49" name="矩形 49"/>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1pt;margin-top:13.6pt;height:5.95pt;width:62.4pt;z-index:251675648;v-text-anchor:middle;mso-width-relative:page;mso-height-relative:page;" fillcolor="#FFFF00" filled="t" stroked="t" coordsize="21600,21600" o:gfxdata="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1RwwUtgAAAAJAQAADwAAAAAAAAAB&#10;ACAAAAAiAAAAZHJzL2Rvd25yZXYueG1sUEsBAhQAFAAAAAgAh07iQFcYGeeCAgAAFQUAAA4AAAAA&#10;AAAAAQAgAAAAJwEAAGRycy9lMm9Eb2MueG1sUEsFBgAAAAAGAAYAWQEAABsGAAAAAA==&#10;">
                <v:fill on="t" focussize="0,0"/>
                <v:stroke weight="1pt" color="#41719C [3204]" miterlimit="8" joinstyle="miter"/>
                <v:imagedata o:title=""/>
                <o:lock v:ext="edit" aspectratio="f"/>
              </v:rect>
            </w:pict>
          </mc:Fallback>
        </mc:AlternateContent>
      </w:r>
      <w:r>
        <w:rPr>
          <w:rFonts w:hint="eastAsia" w:eastAsiaTheme="minorEastAsia"/>
          <w:color w:val="auto"/>
          <w:sz w:val="24"/>
          <w:szCs w:val="24"/>
          <w:lang w:eastAsia="zh-CN"/>
        </w:rPr>
        <w:drawing>
          <wp:inline distT="0" distB="0" distL="114300" distR="114300">
            <wp:extent cx="5271135" cy="2218055"/>
            <wp:effectExtent l="0" t="0" r="1905" b="6985"/>
            <wp:docPr id="29" name="图片 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
                    <pic:cNvPicPr>
                      <a:picLocks noChangeAspect="1"/>
                    </pic:cNvPicPr>
                  </pic:nvPicPr>
                  <pic:blipFill>
                    <a:blip r:embed="rId28"/>
                    <a:stretch>
                      <a:fillRect/>
                    </a:stretch>
                  </pic:blipFill>
                  <pic:spPr>
                    <a:xfrm>
                      <a:off x="0" y="0"/>
                      <a:ext cx="5271135" cy="2218055"/>
                    </a:xfrm>
                    <a:prstGeom prst="rect">
                      <a:avLst/>
                    </a:prstGeom>
                  </pic:spPr>
                </pic:pic>
              </a:graphicData>
            </a:graphic>
          </wp:inline>
        </w:drawing>
      </w:r>
    </w:p>
    <w:p>
      <w:pPr>
        <w:pStyle w:val="2"/>
        <w:numPr>
          <w:ilvl w:val="0"/>
          <w:numId w:val="0"/>
        </w:numPr>
        <w:ind w:firstLine="2880" w:firstLineChars="1200"/>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图24电子发票服务平台蓝字发票开具功能</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jc w:val="both"/>
        <w:textAlignment w:val="auto"/>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（三）发票勾选界面</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综服平台中成品油发票勾选在抵扣勾选功能模块中，根据不同发票状态在不同选项下勾选；电子发票服务平台将成品油发票勾选全部集中在成品油用途勾选中，勾选界面简洁明了。</w:t>
      </w:r>
    </w:p>
    <w:p>
      <w:pPr>
        <w:rPr>
          <w:rFonts w:hint="eastAsia"/>
          <w:color w:val="auto"/>
          <w:sz w:val="24"/>
          <w:szCs w:val="24"/>
          <w:lang w:val="en-US" w:eastAsia="zh-CN"/>
        </w:rPr>
      </w:pPr>
    </w:p>
    <w:p>
      <w:pPr>
        <w:rPr>
          <w:color w:val="auto"/>
          <w:sz w:val="24"/>
          <w:szCs w:val="24"/>
        </w:rPr>
      </w:pPr>
      <w:r>
        <w:rPr>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3239770</wp:posOffset>
                </wp:positionH>
                <wp:positionV relativeFrom="paragraph">
                  <wp:posOffset>74930</wp:posOffset>
                </wp:positionV>
                <wp:extent cx="792480" cy="75565"/>
                <wp:effectExtent l="6350" t="6350" r="8890" b="9525"/>
                <wp:wrapNone/>
                <wp:docPr id="42" name="矩形 42"/>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1pt;margin-top:5.9pt;height:5.95pt;width:62.4pt;z-index:251671552;v-text-anchor:middle;mso-width-relative:page;mso-height-relative:page;" fillcolor="#FFFF00" filled="t" stroked="t" coordsize="21600,21600" o:gfxdata="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IVDEA1wAAAAkBAAAPAAAAAAAAAAEA&#10;IAAAACIAAABkcnMvZG93bnJldi54bWxQSwECFAAUAAAACACHTuJAbGE2LIICAAAVBQAADgAAAAAA&#10;AAABACAAAAAmAQAAZHJzL2Uyb0RvYy54bWxQSwUGAAAAAAYABgBZAQAAGgYAAAAA&#10;">
                <v:fill on="t" focussize="0,0"/>
                <v:stroke weight="1pt" color="#41719C [3204]" miterlimit="8" joinstyle="miter"/>
                <v:imagedata o:title=""/>
                <o:lock v:ext="edit" aspectratio="f"/>
              </v:rect>
            </w:pict>
          </mc:Fallback>
        </mc:AlternateContent>
      </w:r>
      <w:r>
        <w:rPr>
          <w:rFonts w:hint="eastAsia" w:eastAsiaTheme="minorEastAsia"/>
          <w:color w:val="auto"/>
          <w:sz w:val="24"/>
          <w:szCs w:val="24"/>
          <w:lang w:eastAsia="zh-CN"/>
        </w:rPr>
        <w:drawing>
          <wp:inline distT="0" distB="0" distL="114300" distR="114300">
            <wp:extent cx="5262880" cy="2144395"/>
            <wp:effectExtent l="0" t="0" r="10160" b="4445"/>
            <wp:docPr id="12" name="图片 12" descr="QQ图片2023061515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30615153223"/>
                    <pic:cNvPicPr>
                      <a:picLocks noChangeAspect="1"/>
                    </pic:cNvPicPr>
                  </pic:nvPicPr>
                  <pic:blipFill>
                    <a:blip r:embed="rId25"/>
                    <a:stretch>
                      <a:fillRect/>
                    </a:stretch>
                  </pic:blipFill>
                  <pic:spPr>
                    <a:xfrm>
                      <a:off x="0" y="0"/>
                      <a:ext cx="5262880" cy="2144395"/>
                    </a:xfrm>
                    <a:prstGeom prst="rect">
                      <a:avLst/>
                    </a:prstGeom>
                  </pic:spPr>
                </pic:pic>
              </a:graphicData>
            </a:graphic>
          </wp:inline>
        </w:drawing>
      </w:r>
    </w:p>
    <w:p>
      <w:pPr>
        <w:pStyle w:val="2"/>
        <w:numPr>
          <w:ilvl w:val="0"/>
          <w:numId w:val="0"/>
        </w:numPr>
        <w:ind w:firstLine="2880" w:firstLineChars="1200"/>
        <w:rPr>
          <w:color w:val="auto"/>
          <w:sz w:val="24"/>
          <w:szCs w:val="24"/>
        </w:rPr>
      </w:pPr>
      <w:r>
        <w:rPr>
          <w:rFonts w:hint="eastAsia" w:ascii="仿宋_GB2312" w:hAnsi="仿宋_GB2312" w:eastAsia="仿宋_GB2312" w:cs="仿宋_GB2312"/>
          <w:b w:val="0"/>
          <w:bCs w:val="0"/>
          <w:color w:val="auto"/>
          <w:kern w:val="2"/>
          <w:sz w:val="24"/>
          <w:szCs w:val="24"/>
          <w:lang w:val="en-US" w:eastAsia="zh-CN" w:bidi="ar-SA"/>
        </w:rPr>
        <w:t>图25综服平台抵扣勾选功能</w:t>
      </w:r>
    </w:p>
    <w:p>
      <w:pPr>
        <w:rPr>
          <w:rFonts w:hint="eastAsia" w:eastAsiaTheme="minorEastAsia"/>
          <w:color w:val="auto"/>
          <w:sz w:val="24"/>
          <w:szCs w:val="24"/>
          <w:lang w:eastAsia="zh-CN"/>
        </w:rPr>
      </w:pPr>
      <w:r>
        <w:rPr>
          <w:rFonts w:hint="eastAsia" w:eastAsiaTheme="minorEastAsia"/>
          <w:color w:val="auto"/>
          <w:sz w:val="24"/>
          <w:szCs w:val="24"/>
          <w:lang w:eastAsia="zh-CN"/>
        </w:rPr>
        <w:drawing>
          <wp:inline distT="0" distB="0" distL="114300" distR="114300">
            <wp:extent cx="5272405" cy="1869440"/>
            <wp:effectExtent l="0" t="0" r="635" b="5080"/>
            <wp:docPr id="54" name="图片 5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2"/>
                    <pic:cNvPicPr>
                      <a:picLocks noChangeAspect="1"/>
                    </pic:cNvPicPr>
                  </pic:nvPicPr>
                  <pic:blipFill>
                    <a:blip r:embed="rId29"/>
                    <a:stretch>
                      <a:fillRect/>
                    </a:stretch>
                  </pic:blipFill>
                  <pic:spPr>
                    <a:xfrm>
                      <a:off x="0" y="0"/>
                      <a:ext cx="5272405" cy="1869440"/>
                    </a:xfrm>
                    <a:prstGeom prst="rect">
                      <a:avLst/>
                    </a:prstGeom>
                  </pic:spPr>
                </pic:pic>
              </a:graphicData>
            </a:graphic>
          </wp:inline>
        </w:drawing>
      </w:r>
      <w:r>
        <w:rPr>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4395470</wp:posOffset>
                </wp:positionH>
                <wp:positionV relativeFrom="paragraph">
                  <wp:posOffset>179070</wp:posOffset>
                </wp:positionV>
                <wp:extent cx="792480" cy="75565"/>
                <wp:effectExtent l="6350" t="6350" r="8890" b="9525"/>
                <wp:wrapNone/>
                <wp:docPr id="45" name="矩形 45"/>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1pt;margin-top:14.1pt;height:5.95pt;width:62.4pt;z-index:251672576;v-text-anchor:middle;mso-width-relative:page;mso-height-relative:page;" fillcolor="#FFFF00" filled="t" stroked="t" coordsize="21600,21600" o:gfxdata="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zTfT9cAAAAJAQAADwAAAAAAAAAB&#10;ACAAAAAiAAAAZHJzL2Rvd25yZXYueG1sUEsBAhQAFAAAAAgAh07iQMcfN7iDAgAAFQUAAA4AAAAA&#10;AAAAAQAgAAAAJgEAAGRycy9lMm9Eb2MueG1sUEsFBgAAAAAGAAYAWQEAABsGAAAAAA==&#10;">
                <v:fill on="t" focussize="0,0"/>
                <v:stroke weight="1pt" color="#41719C [3204]" miterlimit="8" joinstyle="miter"/>
                <v:imagedata o:title=""/>
                <o:lock v:ext="edit" aspectratio="f"/>
              </v:rect>
            </w:pict>
          </mc:Fallback>
        </mc:AlternateContent>
      </w:r>
    </w:p>
    <w:p>
      <w:pPr>
        <w:pStyle w:val="2"/>
        <w:numPr>
          <w:ilvl w:val="0"/>
          <w:numId w:val="0"/>
        </w:numPr>
        <w:jc w:val="center"/>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图26电子发票服务平台成品油业务抵扣勾选功能</w:t>
      </w:r>
    </w:p>
    <w:p>
      <w:pPr>
        <w:rPr>
          <w:color w:val="auto"/>
          <w:sz w:val="24"/>
          <w:szCs w:val="24"/>
        </w:rPr>
      </w:pPr>
    </w:p>
    <w:p>
      <w:pPr>
        <w:rPr>
          <w:rFonts w:hint="eastAsia" w:eastAsiaTheme="minorEastAsia"/>
          <w:color w:val="auto"/>
          <w:sz w:val="24"/>
          <w:szCs w:val="24"/>
          <w:lang w:eastAsia="zh-CN"/>
        </w:rPr>
      </w:pPr>
      <w:r>
        <w:rPr>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4427220</wp:posOffset>
                </wp:positionH>
                <wp:positionV relativeFrom="paragraph">
                  <wp:posOffset>180340</wp:posOffset>
                </wp:positionV>
                <wp:extent cx="792480" cy="75565"/>
                <wp:effectExtent l="6350" t="6350" r="8890" b="9525"/>
                <wp:wrapNone/>
                <wp:docPr id="46" name="矩形 46"/>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6pt;margin-top:14.2pt;height:5.95pt;width:62.4pt;z-index:251673600;v-text-anchor:middle;mso-width-relative:page;mso-height-relative:page;" fillcolor="#FFFF00" filled="t" stroked="t" coordsize="21600,21600" o:gfxdata="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CScENgAAAAJAQAADwAAAAAAAAAB&#10;ACAAAAAiAAAAZHJzL2Rvd25yZXYueG1sUEsBAhQAFAAAAAgAh07iQCOe/K+CAgAAFQUAAA4AAAAA&#10;AAAAAQAgAAAAJwEAAGRycy9lMm9Eb2MueG1sUEsFBgAAAAAGAAYAWQEAABsGAAAAAA==&#10;">
                <v:fill on="t" focussize="0,0"/>
                <v:stroke weight="1pt" color="#41719C [3204]" miterlimit="8" joinstyle="miter"/>
                <v:imagedata o:title=""/>
                <o:lock v:ext="edit" aspectratio="f"/>
              </v:rect>
            </w:pict>
          </mc:Fallback>
        </mc:AlternateContent>
      </w:r>
      <w:r>
        <w:rPr>
          <w:rFonts w:hint="eastAsia" w:eastAsiaTheme="minorEastAsia"/>
          <w:color w:val="auto"/>
          <w:sz w:val="24"/>
          <w:szCs w:val="24"/>
          <w:lang w:eastAsia="zh-CN"/>
        </w:rPr>
        <w:drawing>
          <wp:inline distT="0" distB="0" distL="114300" distR="114300">
            <wp:extent cx="5269865" cy="2401570"/>
            <wp:effectExtent l="0" t="0" r="3175" b="6350"/>
            <wp:docPr id="55" name="图片 5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3"/>
                    <pic:cNvPicPr>
                      <a:picLocks noChangeAspect="1"/>
                    </pic:cNvPicPr>
                  </pic:nvPicPr>
                  <pic:blipFill>
                    <a:blip r:embed="rId30"/>
                    <a:stretch>
                      <a:fillRect/>
                    </a:stretch>
                  </pic:blipFill>
                  <pic:spPr>
                    <a:xfrm>
                      <a:off x="0" y="0"/>
                      <a:ext cx="5269865" cy="2401570"/>
                    </a:xfrm>
                    <a:prstGeom prst="rect">
                      <a:avLst/>
                    </a:prstGeom>
                  </pic:spPr>
                </pic:pic>
              </a:graphicData>
            </a:graphic>
          </wp:inline>
        </w:drawing>
      </w:r>
    </w:p>
    <w:p>
      <w:pPr>
        <w:pStyle w:val="2"/>
        <w:numPr>
          <w:ilvl w:val="0"/>
          <w:numId w:val="0"/>
        </w:numPr>
        <w:jc w:val="center"/>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图27电子发票服务平台成品油业务抵扣勾选功能</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jc w:val="both"/>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（四）红字发票开具流程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原来开具成品油红字发票需先在综服平台中做红字申请、确认，再至开票软件中填开红字信息确认单和红字发票，电子发票服务平台中红字发票填开申请、确认、开具全部在该平台完成，无需跨多个平台操作。</w:t>
      </w:r>
    </w:p>
    <w:p>
      <w:pPr>
        <w:numPr>
          <w:ilvl w:val="0"/>
          <w:numId w:val="0"/>
        </w:numPr>
        <w:rPr>
          <w:rFonts w:hint="eastAsia" w:eastAsiaTheme="minorEastAsia"/>
          <w:color w:val="auto"/>
          <w:sz w:val="24"/>
          <w:szCs w:val="24"/>
          <w:lang w:val="en-US" w:eastAsia="zh-CN"/>
        </w:rPr>
      </w:pPr>
      <w:r>
        <w:rPr>
          <w:color w:val="auto"/>
          <w:sz w:val="24"/>
          <w:szCs w:val="24"/>
        </w:rPr>
        <mc:AlternateContent>
          <mc:Choice Requires="wps">
            <w:drawing>
              <wp:anchor distT="0" distB="0" distL="114300" distR="114300" simplePos="0" relativeHeight="251680768" behindDoc="0" locked="0" layoutInCell="1" allowOverlap="1">
                <wp:simplePos x="0" y="0"/>
                <wp:positionH relativeFrom="column">
                  <wp:posOffset>3696970</wp:posOffset>
                </wp:positionH>
                <wp:positionV relativeFrom="paragraph">
                  <wp:posOffset>121920</wp:posOffset>
                </wp:positionV>
                <wp:extent cx="792480" cy="75565"/>
                <wp:effectExtent l="6350" t="6350" r="8890" b="9525"/>
                <wp:wrapNone/>
                <wp:docPr id="3" name="矩形 3"/>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1pt;margin-top:9.6pt;height:5.95pt;width:62.4pt;z-index:251680768;v-text-anchor:middle;mso-width-relative:page;mso-height-relative:page;" fillcolor="#FFFF00" filled="t" stroked="t" coordsize="21600,21600" o:gfxdata="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8dlak2AAAAAkBAAAPAAAAAAAAAAEA&#10;IAAAACIAAABkcnMvZG93bnJldi54bWxQSwECFAAUAAAACACHTuJAI6RvJIECAAATBQAADgAAAAAA&#10;AAABACAAAAAnAQAAZHJzL2Uyb0RvYy54bWxQSwUGAAAAAAYABgBZAQAAGgYAAAAA&#10;">
                <v:fill on="t" focussize="0,0"/>
                <v:stroke weight="1pt" color="#41719C [3204]" miterlimit="8" joinstyle="miter"/>
                <v:imagedata o:title=""/>
                <o:lock v:ext="edit" aspectratio="f"/>
              </v:rect>
            </w:pict>
          </mc:Fallback>
        </mc:AlternateContent>
      </w:r>
      <w:r>
        <w:rPr>
          <w:rFonts w:hint="eastAsia" w:eastAsiaTheme="minorEastAsia"/>
          <w:color w:val="auto"/>
          <w:sz w:val="24"/>
          <w:szCs w:val="24"/>
          <w:lang w:val="en-US" w:eastAsia="zh-CN"/>
        </w:rPr>
        <w:drawing>
          <wp:inline distT="0" distB="0" distL="114300" distR="114300">
            <wp:extent cx="5260975" cy="2714625"/>
            <wp:effectExtent l="0" t="0" r="12065" b="13335"/>
            <wp:docPr id="1" name="图片 1" descr="QQ图片2023061909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30619092319"/>
                    <pic:cNvPicPr>
                      <a:picLocks noChangeAspect="1"/>
                    </pic:cNvPicPr>
                  </pic:nvPicPr>
                  <pic:blipFill>
                    <a:blip r:embed="rId31"/>
                    <a:stretch>
                      <a:fillRect/>
                    </a:stretch>
                  </pic:blipFill>
                  <pic:spPr>
                    <a:xfrm>
                      <a:off x="0" y="0"/>
                      <a:ext cx="5260975" cy="2714625"/>
                    </a:xfrm>
                    <a:prstGeom prst="rect">
                      <a:avLst/>
                    </a:prstGeom>
                  </pic:spPr>
                </pic:pic>
              </a:graphicData>
            </a:graphic>
          </wp:inline>
        </w:drawing>
      </w:r>
    </w:p>
    <w:p>
      <w:pPr>
        <w:pStyle w:val="2"/>
        <w:numPr>
          <w:ilvl w:val="0"/>
          <w:numId w:val="0"/>
        </w:numPr>
        <w:jc w:val="center"/>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图28综服务平台成品油红字申请、确认功能</w:t>
      </w:r>
    </w:p>
    <w:p>
      <w:pPr>
        <w:rPr>
          <w:rFonts w:hint="eastAsia"/>
          <w:color w:val="auto"/>
          <w:sz w:val="24"/>
          <w:szCs w:val="24"/>
          <w:lang w:val="en-US" w:eastAsia="zh-CN"/>
        </w:rPr>
      </w:pPr>
    </w:p>
    <w:p>
      <w:pPr>
        <w:rPr>
          <w:rFonts w:hint="eastAsia"/>
          <w:color w:val="auto"/>
          <w:sz w:val="24"/>
          <w:szCs w:val="24"/>
          <w:lang w:val="en-US" w:eastAsia="zh-CN"/>
        </w:rPr>
      </w:pPr>
      <w:r>
        <w:rPr>
          <w:color w:val="auto"/>
          <w:sz w:val="24"/>
          <w:szCs w:val="24"/>
        </w:rPr>
        <w:drawing>
          <wp:inline distT="0" distB="0" distL="114300" distR="114300">
            <wp:extent cx="5269230" cy="3145155"/>
            <wp:effectExtent l="0" t="0" r="3810" b="952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2"/>
                    <a:stretch>
                      <a:fillRect/>
                    </a:stretch>
                  </pic:blipFill>
                  <pic:spPr>
                    <a:xfrm>
                      <a:off x="0" y="0"/>
                      <a:ext cx="5269230" cy="3145155"/>
                    </a:xfrm>
                    <a:prstGeom prst="rect">
                      <a:avLst/>
                    </a:prstGeom>
                    <a:noFill/>
                    <a:ln>
                      <a:noFill/>
                    </a:ln>
                  </pic:spPr>
                </pic:pic>
              </a:graphicData>
            </a:graphic>
          </wp:inline>
        </w:drawing>
      </w:r>
    </w:p>
    <w:p>
      <w:pPr>
        <w:pStyle w:val="2"/>
        <w:numPr>
          <w:ilvl w:val="0"/>
          <w:numId w:val="0"/>
        </w:numPr>
        <w:jc w:val="center"/>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图29综服务平台成品油开具红定发票信息选择功能</w:t>
      </w:r>
    </w:p>
    <w:p>
      <w:pPr>
        <w:rPr>
          <w:rFonts w:hint="eastAsia" w:eastAsiaTheme="minorEastAsia"/>
          <w:color w:val="auto"/>
          <w:sz w:val="24"/>
          <w:szCs w:val="24"/>
          <w:lang w:eastAsia="zh-CN"/>
        </w:rPr>
      </w:pPr>
      <w:r>
        <w:rPr>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4446270</wp:posOffset>
                </wp:positionH>
                <wp:positionV relativeFrom="paragraph">
                  <wp:posOffset>102870</wp:posOffset>
                </wp:positionV>
                <wp:extent cx="792480" cy="75565"/>
                <wp:effectExtent l="6350" t="6350" r="8890" b="9525"/>
                <wp:wrapNone/>
                <wp:docPr id="50" name="矩形 50"/>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1pt;margin-top:8.1pt;height:5.95pt;width:62.4pt;z-index:251676672;v-text-anchor:middle;mso-width-relative:page;mso-height-relative:page;" fillcolor="#FFFF00" filled="t" stroked="t" coordsize="21600,21600" o:gfxdata="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bOVZdYAAAAJAQAADwAAAAAAAAABACAA&#10;AAAiAAAAZHJzL2Rvd25yZXYueG1sUEsBAhQAFAAAAAgAh07iQHQ7a1SBAgAAFQUAAA4AAAAAAAAA&#10;AQAgAAAAJQEAAGRycy9lMm9Eb2MueG1sUEsFBgAAAAAGAAYAWQEAABgGAAAAAA==&#10;">
                <v:fill on="t" focussize="0,0"/>
                <v:stroke weight="1pt" color="#41719C [3204]" miterlimit="8" joinstyle="miter"/>
                <v:imagedata o:title=""/>
                <o:lock v:ext="edit" aspectratio="f"/>
              </v:rect>
            </w:pict>
          </mc:Fallback>
        </mc:AlternateContent>
      </w:r>
      <w:r>
        <w:rPr>
          <w:rFonts w:hint="eastAsia" w:eastAsiaTheme="minorEastAsia"/>
          <w:color w:val="auto"/>
          <w:sz w:val="24"/>
          <w:szCs w:val="24"/>
          <w:lang w:eastAsia="zh-CN"/>
        </w:rPr>
        <w:drawing>
          <wp:inline distT="0" distB="0" distL="114300" distR="114300">
            <wp:extent cx="5266690" cy="3103245"/>
            <wp:effectExtent l="0" t="0" r="6350" b="5715"/>
            <wp:docPr id="22" name="图片 22" descr="QQ图片2023061515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30615154133"/>
                    <pic:cNvPicPr>
                      <a:picLocks noChangeAspect="1"/>
                    </pic:cNvPicPr>
                  </pic:nvPicPr>
                  <pic:blipFill>
                    <a:blip r:embed="rId33"/>
                    <a:stretch>
                      <a:fillRect/>
                    </a:stretch>
                  </pic:blipFill>
                  <pic:spPr>
                    <a:xfrm>
                      <a:off x="0" y="0"/>
                      <a:ext cx="5266690" cy="310324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图30电子发票服务平台红字发票开具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（五）库存管理方式</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税控2.0中成品油库存明细在库存台账中根据所选择的库存状态查询，电子发票服务平台中成品油库存明细在库存汇总台账中查询，并可对增减库存进行下钻查询其取得的发票，智能便捷。</w:t>
      </w:r>
    </w:p>
    <w:p>
      <w:pPr>
        <w:keepNext w:val="0"/>
        <w:keepLines w:val="0"/>
        <w:pageBreakBefore w:val="0"/>
        <w:widowControl w:val="0"/>
        <w:kinsoku/>
        <w:wordWrap/>
        <w:overflowPunct/>
        <w:topLinePunct w:val="0"/>
        <w:autoSpaceDE/>
        <w:autoSpaceDN/>
        <w:bidi w:val="0"/>
        <w:adjustRightInd/>
        <w:snapToGrid/>
        <w:spacing w:line="540" w:lineRule="exact"/>
        <w:textAlignment w:val="auto"/>
        <w:rPr>
          <w:color w:val="auto"/>
          <w:sz w:val="24"/>
          <w:szCs w:val="24"/>
        </w:rPr>
      </w:pPr>
      <w:r>
        <w:rPr>
          <w:color w:val="auto"/>
          <w:sz w:val="24"/>
          <w:szCs w:val="24"/>
        </w:rPr>
        <w:drawing>
          <wp:anchor distT="0" distB="0" distL="114300" distR="114300" simplePos="0" relativeHeight="251683840" behindDoc="0" locked="0" layoutInCell="1" allowOverlap="1">
            <wp:simplePos x="0" y="0"/>
            <wp:positionH relativeFrom="column">
              <wp:posOffset>0</wp:posOffset>
            </wp:positionH>
            <wp:positionV relativeFrom="paragraph">
              <wp:posOffset>-2880360</wp:posOffset>
            </wp:positionV>
            <wp:extent cx="5275580" cy="2155190"/>
            <wp:effectExtent l="0" t="0" r="12700" b="8890"/>
            <wp:wrapTopAndBottom/>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4"/>
                    <a:stretch>
                      <a:fillRect/>
                    </a:stretch>
                  </pic:blipFill>
                  <pic:spPr>
                    <a:xfrm>
                      <a:off x="0" y="0"/>
                      <a:ext cx="5275580" cy="2155190"/>
                    </a:xfrm>
                    <a:prstGeom prst="rect">
                      <a:avLst/>
                    </a:prstGeom>
                    <a:noFill/>
                    <a:ln>
                      <a:noFill/>
                    </a:ln>
                  </pic:spPr>
                </pic:pic>
              </a:graphicData>
            </a:graphic>
          </wp:anchor>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图31增值税发票税控2.0成品油</w:t>
      </w:r>
      <w:r>
        <w:rPr>
          <w:rFonts w:hint="eastAsia" w:ascii="仿宋_GB2312" w:hAnsi="仿宋_GB2312" w:eastAsia="仿宋_GB2312" w:cs="仿宋_GB2312"/>
          <w:color w:val="auto"/>
          <w:sz w:val="24"/>
          <w:szCs w:val="24"/>
          <w:lang w:val="en-US" w:eastAsia="zh-CN"/>
        </w:rPr>
        <w:t>库存状态查询</w:t>
      </w:r>
    </w:p>
    <w:p>
      <w:pPr>
        <w:rPr>
          <w:rFonts w:hint="eastAsia" w:eastAsiaTheme="minorEastAsia"/>
          <w:color w:val="auto"/>
          <w:sz w:val="24"/>
          <w:szCs w:val="24"/>
          <w:lang w:eastAsia="zh-CN"/>
        </w:rPr>
      </w:pPr>
      <w:r>
        <w:rPr>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4414520</wp:posOffset>
                </wp:positionH>
                <wp:positionV relativeFrom="paragraph">
                  <wp:posOffset>179070</wp:posOffset>
                </wp:positionV>
                <wp:extent cx="792480" cy="75565"/>
                <wp:effectExtent l="6350" t="6350" r="8890" b="9525"/>
                <wp:wrapNone/>
                <wp:docPr id="52" name="矩形 52"/>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6pt;margin-top:14.1pt;height:5.95pt;width:62.4pt;z-index:251678720;v-text-anchor:middle;mso-width-relative:page;mso-height-relative:page;" fillcolor="#FFFF00" filled="t" stroked="t" coordsize="21600,21600" o:gfxdata="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ied4y1wAAAAkBAAAPAAAAAAAAAAEA&#10;IAAAACIAAABkcnMvZG93bnJldi54bWxQSwECFAAUAAAACACHTuJA88c2+IICAAAVBQAADgAAAAAA&#10;AAABACAAAAAmAQAAZHJzL2Uyb0RvYy54bWxQSwUGAAAAAAYABgBZAQAAGgYAAAAA&#10;">
                <v:fill on="t" focussize="0,0"/>
                <v:stroke weight="1pt" color="#41719C [3204]" miterlimit="8" joinstyle="miter"/>
                <v:imagedata o:title=""/>
                <o:lock v:ext="edit" aspectratio="f"/>
              </v:rect>
            </w:pict>
          </mc:Fallback>
        </mc:AlternateContent>
      </w:r>
      <w:r>
        <w:rPr>
          <w:rFonts w:hint="eastAsia" w:eastAsiaTheme="minorEastAsia"/>
          <w:color w:val="auto"/>
          <w:sz w:val="24"/>
          <w:szCs w:val="24"/>
          <w:lang w:eastAsia="zh-CN"/>
        </w:rPr>
        <w:drawing>
          <wp:inline distT="0" distB="0" distL="114300" distR="114300">
            <wp:extent cx="5266055" cy="2401570"/>
            <wp:effectExtent l="0" t="0" r="6985" b="6350"/>
            <wp:docPr id="56" name="图片 5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片4"/>
                    <pic:cNvPicPr>
                      <a:picLocks noChangeAspect="1"/>
                    </pic:cNvPicPr>
                  </pic:nvPicPr>
                  <pic:blipFill>
                    <a:blip r:embed="rId35"/>
                    <a:stretch>
                      <a:fillRect/>
                    </a:stretch>
                  </pic:blipFill>
                  <pic:spPr>
                    <a:xfrm>
                      <a:off x="0" y="0"/>
                      <a:ext cx="5266055" cy="240157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图30电子发票服务平台成品油库存状态查询</w:t>
      </w:r>
    </w:p>
    <w:p>
      <w:pPr>
        <w:rPr>
          <w:rFonts w:hint="eastAsia" w:eastAsiaTheme="minorEastAsia"/>
          <w:color w:val="auto"/>
          <w:sz w:val="24"/>
          <w:szCs w:val="24"/>
          <w:lang w:eastAsia="zh-CN"/>
        </w:rPr>
      </w:pPr>
      <w:r>
        <w:rPr>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4439920</wp:posOffset>
                </wp:positionH>
                <wp:positionV relativeFrom="paragraph">
                  <wp:posOffset>163830</wp:posOffset>
                </wp:positionV>
                <wp:extent cx="792480" cy="75565"/>
                <wp:effectExtent l="6350" t="6350" r="8890" b="9525"/>
                <wp:wrapNone/>
                <wp:docPr id="51" name="矩形 51"/>
                <wp:cNvGraphicFramePr/>
                <a:graphic xmlns:a="http://schemas.openxmlformats.org/drawingml/2006/main">
                  <a:graphicData uri="http://schemas.microsoft.com/office/word/2010/wordprocessingShape">
                    <wps:wsp>
                      <wps:cNvSpPr/>
                      <wps:spPr>
                        <a:xfrm>
                          <a:off x="0" y="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6pt;margin-top:12.9pt;height:5.95pt;width:62.4pt;z-index:251677696;v-text-anchor:middle;mso-width-relative:page;mso-height-relative:page;" fillcolor="#FFFF00" filled="t" stroked="t" coordsize="21600,21600" o:gfxdata="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Brm5t2AAAAAkBAAAPAAAAAAAAAAEA&#10;IAAAACIAAABkcnMvZG93bnJldi54bWxQSwECFAAUAAAACACHTuJAF0b974ECAAAVBQAADgAAAAAA&#10;AAABACAAAAAnAQAAZHJzL2Uyb0RvYy54bWxQSwUGAAAAAAYABgBZAQAAGgYAAAAA&#10;">
                <v:fill on="t" focussize="0,0"/>
                <v:stroke weight="1pt" color="#41719C [3204]" miterlimit="8" joinstyle="miter"/>
                <v:imagedata o:title=""/>
                <o:lock v:ext="edit" aspectratio="f"/>
              </v:rect>
            </w:pict>
          </mc:Fallback>
        </mc:AlternateContent>
      </w:r>
      <w:r>
        <w:rPr>
          <w:rFonts w:hint="eastAsia" w:eastAsiaTheme="minorEastAsia"/>
          <w:color w:val="auto"/>
          <w:sz w:val="24"/>
          <w:szCs w:val="24"/>
          <w:lang w:eastAsia="zh-CN"/>
        </w:rPr>
        <w:drawing>
          <wp:inline distT="0" distB="0" distL="114300" distR="114300">
            <wp:extent cx="5266055" cy="2401570"/>
            <wp:effectExtent l="0" t="0" r="6985" b="6350"/>
            <wp:docPr id="57" name="图片 5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片5"/>
                    <pic:cNvPicPr>
                      <a:picLocks noChangeAspect="1"/>
                    </pic:cNvPicPr>
                  </pic:nvPicPr>
                  <pic:blipFill>
                    <a:blip r:embed="rId36"/>
                    <a:stretch>
                      <a:fillRect/>
                    </a:stretch>
                  </pic:blipFill>
                  <pic:spPr>
                    <a:xfrm>
                      <a:off x="0" y="0"/>
                      <a:ext cx="5266055" cy="240157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图31电子发票服务平台成品油库存状态查询</w:t>
      </w:r>
    </w:p>
    <w:p>
      <w:pPr>
        <w:rPr>
          <w:rFonts w:hint="eastAsia"/>
          <w:color w:val="auto"/>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auto"/>
          <w:sz w:val="32"/>
          <w:szCs w:val="32"/>
          <w:lang w:val="en-US" w:eastAsia="zh-CN"/>
        </w:rPr>
      </w:pPr>
    </w:p>
    <w:p>
      <w:pPr>
        <w:pStyle w:val="2"/>
        <w:numPr>
          <w:ilvl w:val="0"/>
          <w:numId w:val="0"/>
        </w:numPr>
        <w:ind w:firstLine="2400" w:firstLineChars="1200"/>
        <w:rPr>
          <w:rFonts w:hint="default" w:ascii="Arial" w:hAnsi="Arial" w:eastAsia="黑体" w:cstheme="minorBidi"/>
          <w:color w:val="auto"/>
          <w:kern w:val="2"/>
          <w:sz w:val="20"/>
          <w:szCs w:val="24"/>
          <w:lang w:val="en-US" w:eastAsia="zh-CN" w:bidi="ar-SA"/>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288290</wp:posOffset>
              </wp:positionV>
              <wp:extent cx="5257800" cy="7620"/>
              <wp:effectExtent l="0" t="4445" r="0" b="10795"/>
              <wp:wrapNone/>
              <wp:docPr id="27" name="直接连接符 27"/>
              <wp:cNvGraphicFramePr/>
              <a:graphic xmlns:a="http://schemas.openxmlformats.org/drawingml/2006/main">
                <a:graphicData uri="http://schemas.microsoft.com/office/word/2010/wordprocessingShape">
                  <wps:wsp>
                    <wps:cNvCnPr/>
                    <wps:spPr>
                      <a:xfrm flipV="1">
                        <a:off x="1170305" y="833755"/>
                        <a:ext cx="525780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15pt;margin-top:22.7pt;height:0.6pt;width:414pt;z-index:251659264;mso-width-relative:page;mso-height-relative:page;" filled="f" stroked="t" coordsize="21600,21600" o:gfxdata="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bazSdUAAAAHAQAADwAAAAAAAAABACAAAAAiAAAAZHJzL2Rvd25yZXYueG1s&#10;UEsBAhQAFAAAAAgAh07iQO3jme/7AQAAywMAAA4AAAAAAAAAAQAgAAAAJAEAAGRycy9lMm9Eb2Mu&#10;eG1sUEsFBgAAAAAGAAYAWQEAAJEFAAAAAA==&#10;">
              <v:fill on="f" focussize="0,0"/>
              <v:stroke weight="0.5pt" color="#000000 [3213]" miterlimit="8" joinstyle="miter"/>
              <v:imagedata o:title=""/>
              <o:lock v:ext="edit" aspectratio="f"/>
            </v:line>
          </w:pict>
        </mc:Fallback>
      </mc:AlternateContent>
    </w:r>
    <w:r>
      <w:drawing>
        <wp:inline distT="0" distB="0" distL="114300" distR="114300">
          <wp:extent cx="1346200" cy="249555"/>
          <wp:effectExtent l="0" t="0" r="6350" b="171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346200" cy="2495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3C7B49"/>
    <w:multiLevelType w:val="singleLevel"/>
    <w:tmpl w:val="8F3C7B49"/>
    <w:lvl w:ilvl="0" w:tentative="0">
      <w:start w:val="10"/>
      <w:numFmt w:val="chineseCounting"/>
      <w:suff w:val="nothing"/>
      <w:lvlText w:val="%1、"/>
      <w:lvlJc w:val="left"/>
      <w:rPr>
        <w:rFonts w:hint="eastAsia"/>
      </w:rPr>
    </w:lvl>
  </w:abstractNum>
  <w:abstractNum w:abstractNumId="1">
    <w:nsid w:val="4917024E"/>
    <w:multiLevelType w:val="singleLevel"/>
    <w:tmpl w:val="4917024E"/>
    <w:lvl w:ilvl="0" w:tentative="0">
      <w:start w:val="1"/>
      <w:numFmt w:val="decimal"/>
      <w:pStyle w:val="5"/>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iMzNmMDE3Zjg5MzM4ZWE1OTFhN2E1NTM4NWJhMzcifQ=="/>
    <w:docVar w:name="KSO_WPS_MARK_KEY" w:val="a4981683-51fb-48a7-9736-3e0ca549b4da"/>
  </w:docVars>
  <w:rsids>
    <w:rsidRoot w:val="62DF569C"/>
    <w:rsid w:val="042D0878"/>
    <w:rsid w:val="05F81055"/>
    <w:rsid w:val="07E61381"/>
    <w:rsid w:val="07EA64CA"/>
    <w:rsid w:val="0A69539B"/>
    <w:rsid w:val="0EA84EFB"/>
    <w:rsid w:val="0F456E5C"/>
    <w:rsid w:val="135D4BEE"/>
    <w:rsid w:val="15E577C2"/>
    <w:rsid w:val="16025380"/>
    <w:rsid w:val="187D49FB"/>
    <w:rsid w:val="18F11AF5"/>
    <w:rsid w:val="1B394516"/>
    <w:rsid w:val="1C8256C5"/>
    <w:rsid w:val="1F676104"/>
    <w:rsid w:val="22E744D4"/>
    <w:rsid w:val="230E11C3"/>
    <w:rsid w:val="23E6478B"/>
    <w:rsid w:val="25090731"/>
    <w:rsid w:val="28B46C06"/>
    <w:rsid w:val="2AB70C30"/>
    <w:rsid w:val="354656F0"/>
    <w:rsid w:val="378B147A"/>
    <w:rsid w:val="39290F4A"/>
    <w:rsid w:val="39747AF2"/>
    <w:rsid w:val="39BE51FE"/>
    <w:rsid w:val="3BC45A30"/>
    <w:rsid w:val="3BE1522F"/>
    <w:rsid w:val="3C901337"/>
    <w:rsid w:val="3C97266F"/>
    <w:rsid w:val="3E2F1E22"/>
    <w:rsid w:val="3FA939D8"/>
    <w:rsid w:val="3FB00502"/>
    <w:rsid w:val="42F75C15"/>
    <w:rsid w:val="443F0494"/>
    <w:rsid w:val="46867AD7"/>
    <w:rsid w:val="49882275"/>
    <w:rsid w:val="4C26320A"/>
    <w:rsid w:val="4E4302C5"/>
    <w:rsid w:val="524E2BD8"/>
    <w:rsid w:val="55D60D4D"/>
    <w:rsid w:val="56241F15"/>
    <w:rsid w:val="59A52769"/>
    <w:rsid w:val="59F34F31"/>
    <w:rsid w:val="62DF569C"/>
    <w:rsid w:val="6363719B"/>
    <w:rsid w:val="63F138FA"/>
    <w:rsid w:val="66432D9C"/>
    <w:rsid w:val="66C635C3"/>
    <w:rsid w:val="683B25FD"/>
    <w:rsid w:val="6D4F0C97"/>
    <w:rsid w:val="6E28413B"/>
    <w:rsid w:val="6EDC3D8E"/>
    <w:rsid w:val="72911744"/>
    <w:rsid w:val="7E5F2DD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600" w:lineRule="exact"/>
      <w:ind w:firstLine="0" w:firstLineChars="0"/>
      <w:jc w:val="center"/>
      <w:outlineLvl w:val="0"/>
    </w:pPr>
    <w:rPr>
      <w:rFonts w:ascii="Calibri" w:hAnsi="Calibri" w:eastAsia="方正小标宋简体" w:cs="Times New Roman"/>
      <w:b/>
      <w:kern w:val="44"/>
      <w:sz w:val="36"/>
      <w:szCs w:val="22"/>
    </w:rPr>
  </w:style>
  <w:style w:type="paragraph" w:styleId="4">
    <w:name w:val="heading 2"/>
    <w:basedOn w:val="1"/>
    <w:next w:val="1"/>
    <w:unhideWhenUsed/>
    <w:qFormat/>
    <w:uiPriority w:val="0"/>
    <w:pPr>
      <w:keepNext w:val="0"/>
      <w:keepLines/>
      <w:spacing w:line="600" w:lineRule="exact"/>
      <w:ind w:firstLine="723" w:firstLineChars="200"/>
      <w:outlineLvl w:val="1"/>
    </w:pPr>
    <w:rPr>
      <w:rFonts w:ascii="Cambria" w:hAnsi="Cambria" w:eastAsia="黑体" w:cs="Times New Roman"/>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5">
    <w:name w:val="List Number"/>
    <w:basedOn w:val="1"/>
    <w:qFormat/>
    <w:uiPriority w:val="0"/>
    <w:pPr>
      <w:numPr>
        <w:ilvl w:val="0"/>
        <w:numId w:val="1"/>
      </w:numPr>
    </w:pPr>
  </w:style>
  <w:style w:type="paragraph" w:styleId="6">
    <w:name w:val="caption"/>
    <w:basedOn w:val="1"/>
    <w:next w:val="1"/>
    <w:semiHidden/>
    <w:unhideWhenUsed/>
    <w:qFormat/>
    <w:uiPriority w:val="0"/>
    <w:rPr>
      <w:rFonts w:ascii="Arial" w:hAnsi="Arial" w:eastAsia="黑体"/>
      <w:sz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2161</Words>
  <Characters>2202</Characters>
  <Lines>0</Lines>
  <Paragraphs>0</Paragraphs>
  <TotalTime>0</TotalTime>
  <ScaleCrop>false</ScaleCrop>
  <LinksUpToDate>false</LinksUpToDate>
  <CharactersWithSpaces>2228</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2022-12-19T13:05:00Z</dcterms:created>
  <dc:creator>未央</dc:creator>
  <cp:lastModifiedBy>韩友玮</cp:lastModifiedBy>
  <dcterms:modified xsi:type="dcterms:W3CDTF">2023-06-19T12:24:03Z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A2D8B24D711142C7A00EC6B5A1FD8040_13</vt:lpwstr>
  </property>
</Properties>
</file>