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A8" w:rsidRPr="00AE1FFB" w:rsidRDefault="00825DA8" w:rsidP="00825DA8">
      <w:pPr>
        <w:pStyle w:val="1"/>
        <w:spacing w:before="0" w:after="0" w:line="240" w:lineRule="auto"/>
        <w:rPr>
          <w:rFonts w:ascii="宋体" w:eastAsia="宋体" w:hAnsi="宋体" w:cs="宋体"/>
          <w:b/>
          <w:bCs/>
          <w:sz w:val="24"/>
        </w:rPr>
      </w:pPr>
      <w:bookmarkStart w:id="0" w:name="_Toc398185973"/>
      <w:r w:rsidRPr="00AE1FFB">
        <w:rPr>
          <w:rFonts w:ascii="宋体" w:eastAsia="宋体" w:hAnsi="宋体" w:cs="宋体" w:hint="eastAsia"/>
          <w:b/>
          <w:bCs/>
          <w:sz w:val="24"/>
        </w:rPr>
        <w:t>土地增值税纳税申报表（三）</w:t>
      </w:r>
      <w:bookmarkEnd w:id="0"/>
    </w:p>
    <w:p w:rsidR="00825DA8" w:rsidRPr="00AE1FFB" w:rsidRDefault="00825DA8" w:rsidP="00825DA8">
      <w:pPr>
        <w:pStyle w:val="1"/>
        <w:spacing w:before="0" w:after="0" w:line="240" w:lineRule="auto"/>
        <w:rPr>
          <w:rFonts w:ascii="宋体" w:eastAsia="宋体" w:hAnsi="宋体" w:cs="宋体"/>
          <w:b/>
          <w:bCs/>
          <w:sz w:val="24"/>
        </w:rPr>
      </w:pPr>
      <w:bookmarkStart w:id="1" w:name="_Toc398082822"/>
      <w:bookmarkStart w:id="2" w:name="_Toc398082930"/>
      <w:bookmarkStart w:id="3" w:name="_Toc398132244"/>
      <w:bookmarkStart w:id="4" w:name="_Toc398185974"/>
      <w:r w:rsidRPr="00AE1FFB">
        <w:rPr>
          <w:rFonts w:ascii="宋体" w:eastAsia="宋体" w:hAnsi="宋体" w:cs="宋体" w:hint="eastAsia"/>
          <w:b/>
          <w:bCs/>
          <w:sz w:val="24"/>
        </w:rPr>
        <w:t>（</w:t>
      </w:r>
      <w:bookmarkStart w:id="5" w:name="OLE_LINK3"/>
      <w:r w:rsidRPr="00AE1FFB">
        <w:rPr>
          <w:rFonts w:ascii="宋体" w:eastAsia="宋体" w:hAnsi="宋体" w:cs="宋体" w:hint="eastAsia"/>
          <w:b/>
          <w:bCs/>
          <w:sz w:val="24"/>
        </w:rPr>
        <w:t>非从事房地产开发的纳税人适用</w:t>
      </w:r>
      <w:bookmarkEnd w:id="5"/>
      <w:r w:rsidRPr="00AE1FFB">
        <w:rPr>
          <w:rFonts w:ascii="宋体" w:eastAsia="宋体" w:hAnsi="宋体" w:cs="宋体" w:hint="eastAsia"/>
          <w:b/>
          <w:bCs/>
          <w:sz w:val="24"/>
        </w:rPr>
        <w:t>）</w:t>
      </w:r>
      <w:bookmarkEnd w:id="1"/>
      <w:bookmarkEnd w:id="2"/>
      <w:bookmarkEnd w:id="3"/>
      <w:bookmarkEnd w:id="4"/>
    </w:p>
    <w:p w:rsidR="00825DA8" w:rsidRPr="00272A21" w:rsidRDefault="00825DA8" w:rsidP="00825DA8">
      <w:pPr>
        <w:jc w:val="left"/>
        <w:rPr>
          <w:rFonts w:ascii="宋体" w:hAnsi="宋体"/>
          <w:color w:val="000000"/>
          <w:szCs w:val="21"/>
        </w:rPr>
      </w:pPr>
    </w:p>
    <w:p w:rsidR="00825DA8" w:rsidRPr="00272A21" w:rsidRDefault="00825DA8" w:rsidP="00825DA8">
      <w:pPr>
        <w:ind w:firstLineChars="250" w:firstLine="525"/>
        <w:jc w:val="left"/>
        <w:rPr>
          <w:rFonts w:ascii="宋体" w:hAnsi="宋体"/>
          <w:color w:val="000000"/>
          <w:szCs w:val="21"/>
        </w:rPr>
      </w:pPr>
      <w:r w:rsidRPr="00272A21">
        <w:rPr>
          <w:rFonts w:ascii="宋体" w:hAnsi="宋体" w:hint="eastAsia"/>
          <w:color w:val="000000"/>
          <w:szCs w:val="21"/>
        </w:rPr>
        <w:t>税款所属时间：　年　月　日至　  年　月　日</w:t>
      </w:r>
      <w:r w:rsidRPr="00272A21">
        <w:rPr>
          <w:rFonts w:ascii="宋体" w:hAnsi="宋体"/>
          <w:color w:val="000000"/>
          <w:szCs w:val="21"/>
        </w:rPr>
        <w:t> </w:t>
      </w:r>
      <w:r w:rsidRPr="00272A21">
        <w:rPr>
          <w:rFonts w:ascii="宋体" w:hAnsi="宋体" w:hint="eastAsia"/>
          <w:color w:val="000000"/>
          <w:szCs w:val="21"/>
        </w:rPr>
        <w:t xml:space="preserve">                     </w:t>
      </w:r>
      <w:r w:rsidRPr="00272A21">
        <w:rPr>
          <w:rFonts w:ascii="宋体" w:hAnsi="宋体"/>
          <w:color w:val="000000"/>
          <w:szCs w:val="21"/>
        </w:rPr>
        <w:t xml:space="preserve"> </w:t>
      </w:r>
      <w:r w:rsidRPr="00272A21">
        <w:rPr>
          <w:rFonts w:ascii="宋体" w:hAnsi="宋体" w:hint="eastAsia"/>
          <w:color w:val="000000"/>
          <w:szCs w:val="21"/>
        </w:rPr>
        <w:t>填表日期：　年　月　日</w:t>
      </w:r>
    </w:p>
    <w:p w:rsidR="00825DA8" w:rsidRPr="00272A21" w:rsidRDefault="00825DA8" w:rsidP="00825DA8">
      <w:pPr>
        <w:ind w:firstLineChars="250" w:firstLine="525"/>
        <w:jc w:val="left"/>
        <w:rPr>
          <w:rFonts w:ascii="宋体" w:hAnsi="宋体" w:hint="eastAsia"/>
          <w:color w:val="000000"/>
          <w:szCs w:val="21"/>
        </w:rPr>
      </w:pPr>
      <w:r w:rsidRPr="00272A21">
        <w:rPr>
          <w:rFonts w:ascii="宋体" w:hAnsi="宋体" w:hint="eastAsia"/>
          <w:color w:val="000000"/>
          <w:szCs w:val="21"/>
        </w:rPr>
        <w:t>金额单位：元至角分</w:t>
      </w:r>
      <w:r>
        <w:rPr>
          <w:rFonts w:ascii="宋体" w:hAnsi="宋体" w:hint="eastAsia"/>
          <w:color w:val="000000"/>
          <w:szCs w:val="21"/>
        </w:rPr>
        <w:t xml:space="preserve">                       </w:t>
      </w:r>
      <w:r w:rsidRPr="00272A21">
        <w:rPr>
          <w:rFonts w:ascii="宋体" w:hAnsi="宋体" w:hint="eastAsia"/>
          <w:color w:val="000000"/>
          <w:szCs w:val="21"/>
        </w:rPr>
        <w:t>面积单位：平方米</w:t>
      </w:r>
    </w:p>
    <w:tbl>
      <w:tblPr>
        <w:tblW w:w="9428" w:type="dxa"/>
        <w:tblInd w:w="100" w:type="dxa"/>
        <w:tblLayout w:type="fixed"/>
        <w:tblLook w:val="0000"/>
      </w:tblPr>
      <w:tblGrid>
        <w:gridCol w:w="488"/>
        <w:gridCol w:w="178"/>
        <w:gridCol w:w="595"/>
        <w:gridCol w:w="124"/>
        <w:gridCol w:w="184"/>
        <w:gridCol w:w="352"/>
        <w:gridCol w:w="91"/>
        <w:gridCol w:w="236"/>
        <w:gridCol w:w="78"/>
        <w:gridCol w:w="158"/>
        <w:gridCol w:w="236"/>
        <w:gridCol w:w="76"/>
        <w:gridCol w:w="160"/>
        <w:gridCol w:w="184"/>
        <w:gridCol w:w="52"/>
        <w:gridCol w:w="236"/>
        <w:gridCol w:w="28"/>
        <w:gridCol w:w="208"/>
        <w:gridCol w:w="236"/>
        <w:gridCol w:w="216"/>
        <w:gridCol w:w="20"/>
        <w:gridCol w:w="236"/>
        <w:gridCol w:w="215"/>
        <w:gridCol w:w="21"/>
        <w:gridCol w:w="104"/>
        <w:gridCol w:w="132"/>
        <w:gridCol w:w="236"/>
        <w:gridCol w:w="236"/>
        <w:gridCol w:w="219"/>
        <w:gridCol w:w="17"/>
        <w:gridCol w:w="236"/>
        <w:gridCol w:w="30"/>
        <w:gridCol w:w="206"/>
        <w:gridCol w:w="236"/>
        <w:gridCol w:w="28"/>
        <w:gridCol w:w="208"/>
        <w:gridCol w:w="236"/>
        <w:gridCol w:w="215"/>
        <w:gridCol w:w="377"/>
        <w:gridCol w:w="533"/>
        <w:gridCol w:w="315"/>
        <w:gridCol w:w="1256"/>
      </w:tblGrid>
      <w:tr w:rsidR="00825DA8" w:rsidRPr="00272A21" w:rsidTr="00CC3CED">
        <w:trPr>
          <w:gridBefore w:val="1"/>
          <w:gridAfter w:val="5"/>
          <w:wBefore w:w="488" w:type="dxa"/>
          <w:wAfter w:w="2696" w:type="dxa"/>
          <w:trHeight w:val="282"/>
        </w:trPr>
        <w:tc>
          <w:tcPr>
            <w:tcW w:w="1524" w:type="dxa"/>
            <w:gridSpan w:val="6"/>
            <w:tcBorders>
              <w:top w:val="nil"/>
              <w:left w:val="nil"/>
              <w:bottom w:val="nil"/>
              <w:right w:val="single" w:sz="4" w:space="0" w:color="auto"/>
            </w:tcBorders>
          </w:tcPr>
          <w:p w:rsidR="00825DA8" w:rsidRPr="00272A21" w:rsidRDefault="00825DA8" w:rsidP="00825DA8">
            <w:pPr>
              <w:ind w:leftChars="-33" w:left="-69" w:firstLineChars="50" w:firstLine="105"/>
              <w:rPr>
                <w:rFonts w:ascii="宋体" w:hAnsi="宋体"/>
                <w:color w:val="000000"/>
                <w:szCs w:val="21"/>
              </w:rPr>
            </w:pPr>
            <w:r w:rsidRPr="00272A21">
              <w:rPr>
                <w:rFonts w:ascii="宋体" w:hAnsi="宋体"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825DA8" w:rsidRPr="00272A21" w:rsidRDefault="00825DA8" w:rsidP="00CC3CED">
            <w:pPr>
              <w:rPr>
                <w:rFonts w:ascii="宋体" w:hAnsi="宋体"/>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385" w:type="dxa"/>
            <w:gridSpan w:val="4"/>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纳税人名称</w:t>
            </w:r>
          </w:p>
        </w:tc>
        <w:tc>
          <w:tcPr>
            <w:tcW w:w="1411" w:type="dxa"/>
            <w:gridSpan w:val="8"/>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320" w:type="dxa"/>
            <w:gridSpan w:val="8"/>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项目名称</w:t>
            </w:r>
          </w:p>
        </w:tc>
        <w:tc>
          <w:tcPr>
            <w:tcW w:w="1702" w:type="dxa"/>
            <w:gridSpan w:val="12"/>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506"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项目地址</w:t>
            </w:r>
          </w:p>
        </w:tc>
        <w:tc>
          <w:tcPr>
            <w:tcW w:w="2104" w:type="dxa"/>
            <w:gridSpan w:val="3"/>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385" w:type="dxa"/>
            <w:gridSpan w:val="4"/>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所属行业</w:t>
            </w:r>
          </w:p>
        </w:tc>
        <w:tc>
          <w:tcPr>
            <w:tcW w:w="941" w:type="dxa"/>
            <w:gridSpan w:val="5"/>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130" w:type="dxa"/>
            <w:gridSpan w:val="8"/>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登记注册类型</w:t>
            </w:r>
          </w:p>
        </w:tc>
        <w:tc>
          <w:tcPr>
            <w:tcW w:w="1131"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231" w:type="dxa"/>
            <w:gridSpan w:val="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纳税人地址</w:t>
            </w:r>
          </w:p>
        </w:tc>
        <w:tc>
          <w:tcPr>
            <w:tcW w:w="1129"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225" w:type="dxa"/>
            <w:gridSpan w:val="3"/>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邮政编码</w:t>
            </w:r>
          </w:p>
        </w:tc>
        <w:tc>
          <w:tcPr>
            <w:tcW w:w="1256" w:type="dxa"/>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385" w:type="dxa"/>
            <w:gridSpan w:val="4"/>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开户银行</w:t>
            </w:r>
          </w:p>
        </w:tc>
        <w:tc>
          <w:tcPr>
            <w:tcW w:w="941" w:type="dxa"/>
            <w:gridSpan w:val="5"/>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130" w:type="dxa"/>
            <w:gridSpan w:val="8"/>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银行账号</w:t>
            </w:r>
          </w:p>
        </w:tc>
        <w:tc>
          <w:tcPr>
            <w:tcW w:w="1131"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231" w:type="dxa"/>
            <w:gridSpan w:val="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主管部门</w:t>
            </w:r>
          </w:p>
        </w:tc>
        <w:tc>
          <w:tcPr>
            <w:tcW w:w="1129"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c>
          <w:tcPr>
            <w:tcW w:w="1225" w:type="dxa"/>
            <w:gridSpan w:val="3"/>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电　　话</w:t>
            </w:r>
          </w:p>
        </w:tc>
        <w:tc>
          <w:tcPr>
            <w:tcW w:w="1256" w:type="dxa"/>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项　　　　　　目</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行次</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金　　额</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一、转让房地产收入总额　 1＝2＋3+4</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666" w:type="dxa"/>
            <w:gridSpan w:val="2"/>
            <w:vMerge w:val="restart"/>
            <w:tcBorders>
              <w:top w:val="outset" w:sz="6" w:space="0" w:color="auto"/>
              <w:left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其</w:t>
            </w:r>
          </w:p>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中</w:t>
            </w: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货币收入</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666" w:type="dxa"/>
            <w:gridSpan w:val="2"/>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实物收入</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3</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666" w:type="dxa"/>
            <w:gridSpan w:val="2"/>
            <w:vMerge/>
            <w:tcBorders>
              <w:left w:val="outset" w:sz="6" w:space="0" w:color="auto"/>
              <w:bottom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其他收入</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4</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1101"/>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hint="eastAsia"/>
                <w:color w:val="000000"/>
                <w:szCs w:val="21"/>
              </w:rPr>
            </w:pPr>
            <w:r w:rsidRPr="00272A21">
              <w:rPr>
                <w:rFonts w:ascii="宋体" w:hAnsi="宋体" w:hint="eastAsia"/>
                <w:color w:val="000000"/>
                <w:szCs w:val="21"/>
              </w:rPr>
              <w:t>二、扣除项目金额合计</w:t>
            </w:r>
          </w:p>
          <w:p w:rsidR="00825DA8" w:rsidRPr="00272A21" w:rsidRDefault="00825DA8" w:rsidP="00CC3CED">
            <w:pPr>
              <w:ind w:firstLineChars="400" w:firstLine="840"/>
              <w:rPr>
                <w:rFonts w:ascii="宋体" w:hAnsi="宋体" w:hint="eastAsia"/>
                <w:color w:val="000000"/>
                <w:szCs w:val="21"/>
              </w:rPr>
            </w:pPr>
            <w:r w:rsidRPr="00272A21">
              <w:rPr>
                <w:rFonts w:ascii="宋体" w:hAnsi="宋体" w:hint="eastAsia"/>
                <w:color w:val="000000"/>
                <w:szCs w:val="21"/>
              </w:rPr>
              <w:t>（1）5=6+7+10+15</w:t>
            </w:r>
          </w:p>
          <w:p w:rsidR="00825DA8" w:rsidRPr="00272A21" w:rsidRDefault="00825DA8" w:rsidP="00CC3CED">
            <w:pPr>
              <w:ind w:firstLineChars="400" w:firstLine="840"/>
              <w:rPr>
                <w:rFonts w:ascii="宋体" w:hAnsi="宋体"/>
                <w:color w:val="000000"/>
                <w:szCs w:val="21"/>
              </w:rPr>
            </w:pPr>
            <w:r w:rsidRPr="00272A21">
              <w:rPr>
                <w:rFonts w:ascii="宋体" w:hAnsi="宋体" w:hint="eastAsia"/>
                <w:color w:val="000000"/>
                <w:szCs w:val="21"/>
              </w:rPr>
              <w:t>（2）5=11+12+14+15</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5</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val="restart"/>
            <w:tcBorders>
              <w:top w:val="outset" w:sz="6" w:space="0" w:color="auto"/>
              <w:left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（1）提供评估价格</w:t>
            </w: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100" w:firstLine="210"/>
              <w:rPr>
                <w:rFonts w:ascii="宋体" w:hAnsi="宋体"/>
                <w:color w:val="000000"/>
                <w:szCs w:val="21"/>
              </w:rPr>
            </w:pPr>
            <w:r w:rsidRPr="00272A21">
              <w:rPr>
                <w:rFonts w:ascii="宋体" w:hAnsi="宋体" w:hint="eastAsia"/>
                <w:color w:val="000000"/>
                <w:szCs w:val="21"/>
              </w:rPr>
              <w:t>1.取得土地使用权所支付的金额</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6</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100" w:firstLine="210"/>
              <w:rPr>
                <w:rFonts w:ascii="宋体" w:hAnsi="宋体"/>
                <w:color w:val="000000"/>
                <w:szCs w:val="21"/>
              </w:rPr>
            </w:pPr>
            <w:r w:rsidRPr="00272A21">
              <w:rPr>
                <w:rFonts w:ascii="宋体" w:hAnsi="宋体" w:hint="eastAsia"/>
                <w:color w:val="000000"/>
                <w:szCs w:val="21"/>
              </w:rPr>
              <w:t>2.旧房及建筑物的评估价格 7＝8×9</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7</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p>
        </w:tc>
        <w:tc>
          <w:tcPr>
            <w:tcW w:w="660" w:type="dxa"/>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其中</w:t>
            </w:r>
          </w:p>
        </w:tc>
        <w:tc>
          <w:tcPr>
            <w:tcW w:w="3614" w:type="dxa"/>
            <w:gridSpan w:val="23"/>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旧房及建筑物的重置成本价</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8</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660" w:type="dxa"/>
            <w:gridSpan w:val="3"/>
            <w:vMerge/>
            <w:tcBorders>
              <w:top w:val="nil"/>
              <w:left w:val="outset" w:sz="6" w:space="0" w:color="auto"/>
              <w:bottom w:val="outset" w:sz="6" w:space="0" w:color="auto"/>
              <w:right w:val="outset" w:sz="6" w:space="0" w:color="auto"/>
            </w:tcBorders>
            <w:shd w:val="clear" w:color="auto" w:fill="auto"/>
            <w:vAlign w:val="center"/>
          </w:tcPr>
          <w:p w:rsidR="00825DA8" w:rsidRPr="00272A21" w:rsidRDefault="00825DA8" w:rsidP="00CC3CED">
            <w:pPr>
              <w:jc w:val="center"/>
              <w:rPr>
                <w:rFonts w:ascii="宋体" w:hAnsi="宋体"/>
                <w:color w:val="000000"/>
                <w:szCs w:val="21"/>
              </w:rPr>
            </w:pPr>
          </w:p>
        </w:tc>
        <w:tc>
          <w:tcPr>
            <w:tcW w:w="3614" w:type="dxa"/>
            <w:gridSpan w:val="23"/>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成新度折扣率</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9</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bottom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274" w:type="dxa"/>
            <w:gridSpan w:val="26"/>
            <w:tcBorders>
              <w:left w:val="outset" w:sz="6" w:space="0" w:color="auto"/>
              <w:bottom w:val="outset" w:sz="6" w:space="0" w:color="auto"/>
              <w:right w:val="outset" w:sz="6" w:space="0" w:color="auto"/>
            </w:tcBorders>
            <w:shd w:val="clear" w:color="auto" w:fill="auto"/>
            <w:vAlign w:val="center"/>
          </w:tcPr>
          <w:p w:rsidR="00825DA8" w:rsidRPr="00272A21" w:rsidRDefault="00825DA8" w:rsidP="00CC3CED">
            <w:pPr>
              <w:ind w:firstLineChars="100" w:firstLine="210"/>
              <w:rPr>
                <w:rFonts w:ascii="宋体" w:hAnsi="宋体" w:hint="eastAsia"/>
                <w:color w:val="000000"/>
                <w:szCs w:val="21"/>
              </w:rPr>
            </w:pPr>
            <w:r w:rsidRPr="00272A21">
              <w:rPr>
                <w:rFonts w:ascii="宋体" w:hAnsi="宋体" w:hint="eastAsia"/>
                <w:color w:val="000000"/>
                <w:szCs w:val="21"/>
              </w:rPr>
              <w:t>3.评估费用</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10</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val="restart"/>
            <w:tcBorders>
              <w:left w:val="outset" w:sz="6" w:space="0" w:color="auto"/>
              <w:right w:val="outset" w:sz="6" w:space="0" w:color="auto"/>
            </w:tcBorders>
            <w:vAlign w:val="center"/>
          </w:tcPr>
          <w:p w:rsidR="00825DA8" w:rsidRPr="00272A21" w:rsidRDefault="00825DA8" w:rsidP="00CC3CED">
            <w:pPr>
              <w:jc w:val="left"/>
              <w:rPr>
                <w:rFonts w:ascii="宋体" w:hAnsi="宋体" w:hint="eastAsia"/>
                <w:color w:val="000000"/>
                <w:szCs w:val="21"/>
              </w:rPr>
            </w:pPr>
            <w:r w:rsidRPr="00272A21">
              <w:rPr>
                <w:rFonts w:ascii="宋体" w:hAnsi="宋体" w:hint="eastAsia"/>
                <w:color w:val="000000"/>
                <w:szCs w:val="21"/>
              </w:rPr>
              <w:t>（2）提供购房发票</w:t>
            </w: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100" w:firstLine="210"/>
              <w:rPr>
                <w:rFonts w:ascii="宋体" w:hAnsi="宋体" w:hint="eastAsia"/>
                <w:color w:val="000000"/>
                <w:szCs w:val="21"/>
              </w:rPr>
            </w:pPr>
            <w:r w:rsidRPr="00272A21">
              <w:rPr>
                <w:rFonts w:ascii="宋体" w:hAnsi="宋体" w:hint="eastAsia"/>
                <w:color w:val="000000"/>
                <w:szCs w:val="21"/>
              </w:rPr>
              <w:t>1.购房发票金额</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11</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100" w:firstLine="210"/>
              <w:rPr>
                <w:rFonts w:ascii="宋体" w:hAnsi="宋体" w:hint="eastAsia"/>
                <w:color w:val="000000"/>
                <w:szCs w:val="21"/>
              </w:rPr>
            </w:pPr>
            <w:r w:rsidRPr="00272A21">
              <w:rPr>
                <w:rFonts w:ascii="宋体" w:hAnsi="宋体" w:hint="eastAsia"/>
                <w:color w:val="000000"/>
                <w:szCs w:val="21"/>
              </w:rPr>
              <w:t>2.发票加计扣除金额 12=11×5%×13</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12</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其中：房产实际持有年数</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13</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261" w:type="dxa"/>
            <w:gridSpan w:val="3"/>
            <w:vMerge/>
            <w:tcBorders>
              <w:left w:val="outset" w:sz="6" w:space="0" w:color="auto"/>
              <w:bottom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274" w:type="dxa"/>
            <w:gridSpan w:val="2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100" w:firstLine="210"/>
              <w:rPr>
                <w:rFonts w:ascii="宋体" w:hAnsi="宋体" w:hint="eastAsia"/>
                <w:color w:val="000000"/>
                <w:szCs w:val="21"/>
              </w:rPr>
            </w:pPr>
            <w:r w:rsidRPr="00272A21">
              <w:rPr>
                <w:rFonts w:ascii="宋体" w:hAnsi="宋体" w:hint="eastAsia"/>
                <w:color w:val="000000"/>
                <w:szCs w:val="21"/>
              </w:rPr>
              <w:t>3.购房契税</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14</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4.与转让房地产有关的税金等15＝16＋17＋18＋19</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15</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666" w:type="dxa"/>
            <w:gridSpan w:val="2"/>
            <w:vMerge w:val="restart"/>
            <w:tcBorders>
              <w:top w:val="outset" w:sz="6" w:space="0" w:color="auto"/>
              <w:left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其</w:t>
            </w:r>
          </w:p>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中</w:t>
            </w: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800" w:firstLine="1680"/>
              <w:rPr>
                <w:rFonts w:ascii="宋体" w:hAnsi="宋体"/>
                <w:color w:val="000000"/>
                <w:szCs w:val="21"/>
              </w:rPr>
            </w:pPr>
            <w:r w:rsidRPr="00272A21">
              <w:rPr>
                <w:rFonts w:ascii="宋体" w:hAnsi="宋体" w:hint="eastAsia"/>
                <w:color w:val="000000"/>
                <w:szCs w:val="21"/>
              </w:rPr>
              <w:t>营业税</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16</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666" w:type="dxa"/>
            <w:gridSpan w:val="2"/>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城市维护建设税</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17</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70"/>
          <w:jc w:val="center"/>
        </w:trPr>
        <w:tc>
          <w:tcPr>
            <w:tcW w:w="666" w:type="dxa"/>
            <w:gridSpan w:val="2"/>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800" w:firstLine="1680"/>
              <w:rPr>
                <w:rFonts w:ascii="宋体" w:hAnsi="宋体"/>
                <w:color w:val="000000"/>
                <w:szCs w:val="21"/>
              </w:rPr>
            </w:pPr>
            <w:r w:rsidRPr="00272A21">
              <w:rPr>
                <w:rFonts w:ascii="宋体" w:hAnsi="宋体" w:hint="eastAsia"/>
                <w:color w:val="000000"/>
                <w:szCs w:val="21"/>
              </w:rPr>
              <w:t>印花税</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18</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
          <w:jc w:val="center"/>
        </w:trPr>
        <w:tc>
          <w:tcPr>
            <w:tcW w:w="666" w:type="dxa"/>
            <w:gridSpan w:val="2"/>
            <w:vMerge/>
            <w:tcBorders>
              <w:left w:val="outset" w:sz="6" w:space="0" w:color="auto"/>
              <w:right w:val="outset" w:sz="6" w:space="0" w:color="auto"/>
            </w:tcBorders>
            <w:vAlign w:val="center"/>
          </w:tcPr>
          <w:p w:rsidR="00825DA8" w:rsidRPr="00272A21" w:rsidRDefault="00825DA8" w:rsidP="00CC3CED">
            <w:pPr>
              <w:jc w:val="left"/>
              <w:rPr>
                <w:rFonts w:ascii="宋体" w:hAnsi="宋体"/>
                <w:color w:val="000000"/>
                <w:szCs w:val="21"/>
              </w:rPr>
            </w:pPr>
          </w:p>
        </w:tc>
        <w:tc>
          <w:tcPr>
            <w:tcW w:w="4869" w:type="dxa"/>
            <w:gridSpan w:val="2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800" w:firstLine="1680"/>
              <w:rPr>
                <w:rFonts w:ascii="宋体" w:hAnsi="宋体"/>
                <w:color w:val="000000"/>
                <w:szCs w:val="21"/>
              </w:rPr>
            </w:pPr>
            <w:r w:rsidRPr="00272A21">
              <w:rPr>
                <w:rFonts w:ascii="宋体" w:hAnsi="宋体" w:hint="eastAsia"/>
                <w:color w:val="000000"/>
                <w:szCs w:val="21"/>
              </w:rPr>
              <w:t>教育费附加</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19</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三、增值额 20＝1－5</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20</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四、增值额与扣除项目金额之比（％）21＝20÷5</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21</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85"/>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五、适用税率（％）</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22</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六、速算扣除系数（％）</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23</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hint="eastAsia"/>
                <w:color w:val="000000"/>
                <w:szCs w:val="21"/>
              </w:rPr>
            </w:pPr>
            <w:r w:rsidRPr="00272A21">
              <w:rPr>
                <w:rFonts w:ascii="宋体" w:hAnsi="宋体" w:hint="eastAsia"/>
                <w:color w:val="000000"/>
                <w:szCs w:val="21"/>
              </w:rPr>
              <w:t>七、应缴土地增值税税额 24＝20×22－5×23</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24</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hint="eastAsia"/>
                <w:color w:val="000000"/>
                <w:szCs w:val="21"/>
              </w:rPr>
            </w:pPr>
            <w:r w:rsidRPr="00272A21">
              <w:rPr>
                <w:rFonts w:ascii="宋体" w:hAnsi="宋体" w:hint="eastAsia"/>
                <w:color w:val="000000"/>
                <w:szCs w:val="21"/>
              </w:rPr>
              <w:t>八、减免税额（减免性质代码：</w:t>
            </w:r>
            <w:r w:rsidRPr="00272A21">
              <w:rPr>
                <w:rFonts w:ascii="宋体" w:hAnsi="宋体" w:hint="eastAsia"/>
                <w:color w:val="000000"/>
                <w:szCs w:val="21"/>
                <w:u w:val="single"/>
              </w:rPr>
              <w:t xml:space="preserve">               </w:t>
            </w:r>
            <w:r w:rsidRPr="00272A21">
              <w:rPr>
                <w:rFonts w:ascii="宋体" w:hAnsi="宋体" w:hint="eastAsia"/>
                <w:color w:val="000000"/>
                <w:szCs w:val="21"/>
              </w:rPr>
              <w:t>）</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25</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hint="eastAsia"/>
                <w:color w:val="000000"/>
                <w:szCs w:val="21"/>
              </w:rPr>
            </w:pPr>
            <w:r w:rsidRPr="00272A21">
              <w:rPr>
                <w:rFonts w:ascii="宋体" w:hAnsi="宋体" w:hint="eastAsia"/>
                <w:color w:val="000000"/>
                <w:szCs w:val="21"/>
              </w:rPr>
              <w:t>九、已缴土地增值税税额</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r w:rsidRPr="00272A21">
              <w:rPr>
                <w:rFonts w:ascii="宋体" w:hAnsi="宋体" w:hint="eastAsia"/>
                <w:color w:val="000000"/>
                <w:szCs w:val="21"/>
              </w:rPr>
              <w:t>26</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hint="eastAsia"/>
                <w:color w:val="000000"/>
                <w:szCs w:val="21"/>
              </w:rPr>
            </w:pPr>
          </w:p>
        </w:tc>
      </w:tr>
      <w:tr w:rsidR="00825DA8" w:rsidRPr="00272A21"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5535" w:type="dxa"/>
            <w:gridSpan w:val="29"/>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ind w:firstLineChars="250" w:firstLine="525"/>
              <w:rPr>
                <w:rFonts w:ascii="宋体" w:hAnsi="宋体"/>
                <w:color w:val="000000"/>
                <w:szCs w:val="21"/>
              </w:rPr>
            </w:pPr>
            <w:r w:rsidRPr="00272A21">
              <w:rPr>
                <w:rFonts w:ascii="宋体" w:hAnsi="宋体" w:hint="eastAsia"/>
                <w:color w:val="000000"/>
                <w:szCs w:val="21"/>
              </w:rPr>
              <w:t>十、应补（退）土地增值税税额  27=24-25-26</w:t>
            </w:r>
          </w:p>
        </w:tc>
        <w:tc>
          <w:tcPr>
            <w:tcW w:w="753" w:type="dxa"/>
            <w:gridSpan w:val="6"/>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27</w:t>
            </w:r>
          </w:p>
        </w:tc>
        <w:tc>
          <w:tcPr>
            <w:tcW w:w="3140" w:type="dxa"/>
            <w:gridSpan w:val="7"/>
            <w:tcBorders>
              <w:top w:val="outset" w:sz="6" w:space="0" w:color="auto"/>
              <w:left w:val="outset" w:sz="6" w:space="0" w:color="auto"/>
              <w:bottom w:val="outset" w:sz="6" w:space="0" w:color="auto"/>
              <w:right w:val="outset" w:sz="6" w:space="0" w:color="auto"/>
            </w:tcBorders>
            <w:vAlign w:val="center"/>
          </w:tcPr>
          <w:p w:rsidR="00825DA8" w:rsidRPr="00272A21" w:rsidRDefault="00825DA8" w:rsidP="00CC3CED">
            <w:pPr>
              <w:jc w:val="center"/>
              <w:rPr>
                <w:rFonts w:ascii="宋体" w:hAnsi="宋体"/>
                <w:color w:val="000000"/>
                <w:szCs w:val="21"/>
              </w:rPr>
            </w:pPr>
            <w:r w:rsidRPr="00272A21">
              <w:rPr>
                <w:rFonts w:ascii="宋体" w:hAnsi="宋体" w:hint="eastAsia"/>
                <w:color w:val="000000"/>
                <w:szCs w:val="21"/>
              </w:rPr>
              <w:t xml:space="preserve">　</w:t>
            </w:r>
          </w:p>
        </w:tc>
      </w:tr>
      <w:tr w:rsidR="00825DA8" w:rsidRPr="00200B99"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9428" w:type="dxa"/>
            <w:gridSpan w:val="42"/>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以下由纳税人填写：</w:t>
            </w:r>
          </w:p>
        </w:tc>
      </w:tr>
      <w:tr w:rsidR="00825DA8" w:rsidRPr="00200B99"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569" w:type="dxa"/>
            <w:gridSpan w:val="5"/>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hint="eastAsia"/>
                <w:szCs w:val="21"/>
              </w:rPr>
            </w:pPr>
            <w:r w:rsidRPr="00200B99">
              <w:rPr>
                <w:rFonts w:ascii="宋体" w:hAnsi="宋体" w:hint="eastAsia"/>
                <w:szCs w:val="21"/>
              </w:rPr>
              <w:lastRenderedPageBreak/>
              <w:t>纳税人声明</w:t>
            </w:r>
          </w:p>
        </w:tc>
        <w:tc>
          <w:tcPr>
            <w:tcW w:w="7859" w:type="dxa"/>
            <w:gridSpan w:val="37"/>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此纳税申报表是根据《中华人民共和国土地增值税暂行条例》及其实施细则和国家有关税收规定填报的，是真实的、可靠的、完整的。</w:t>
            </w:r>
          </w:p>
        </w:tc>
      </w:tr>
      <w:tr w:rsidR="00825DA8" w:rsidRPr="00200B99"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569" w:type="dxa"/>
            <w:gridSpan w:val="5"/>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hint="eastAsia"/>
                <w:szCs w:val="21"/>
              </w:rPr>
            </w:pPr>
            <w:r w:rsidRPr="00200B99">
              <w:rPr>
                <w:rFonts w:ascii="宋体" w:hAnsi="宋体" w:hint="eastAsia"/>
                <w:szCs w:val="21"/>
              </w:rPr>
              <w:t>纳税人签章</w:t>
            </w:r>
          </w:p>
        </w:tc>
        <w:tc>
          <w:tcPr>
            <w:tcW w:w="1571" w:type="dxa"/>
            <w:gridSpan w:val="9"/>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p>
        </w:tc>
        <w:tc>
          <w:tcPr>
            <w:tcW w:w="1572" w:type="dxa"/>
            <w:gridSpan w:val="11"/>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代理人签章</w:t>
            </w:r>
          </w:p>
        </w:tc>
        <w:tc>
          <w:tcPr>
            <w:tcW w:w="1576" w:type="dxa"/>
            <w:gridSpan w:val="10"/>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hint="eastAsia"/>
                <w:szCs w:val="21"/>
              </w:rPr>
            </w:pPr>
          </w:p>
        </w:tc>
        <w:tc>
          <w:tcPr>
            <w:tcW w:w="1569" w:type="dxa"/>
            <w:gridSpan w:val="5"/>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代理人身份证号</w:t>
            </w:r>
          </w:p>
        </w:tc>
        <w:tc>
          <w:tcPr>
            <w:tcW w:w="1571" w:type="dxa"/>
            <w:gridSpan w:val="2"/>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jc w:val="center"/>
              <w:rPr>
                <w:rFonts w:ascii="宋体" w:hAnsi="宋体" w:hint="eastAsia"/>
                <w:color w:val="000000"/>
                <w:szCs w:val="21"/>
              </w:rPr>
            </w:pPr>
          </w:p>
        </w:tc>
      </w:tr>
      <w:tr w:rsidR="00825DA8" w:rsidRPr="00200B99"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9428" w:type="dxa"/>
            <w:gridSpan w:val="42"/>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以下由税务机关填写：</w:t>
            </w:r>
          </w:p>
        </w:tc>
      </w:tr>
      <w:tr w:rsidR="00825DA8" w:rsidRPr="00200B99" w:rsidTr="00CC3CED">
        <w:tblPrEx>
          <w:jc w:val="center"/>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40"/>
          <w:jc w:val="center"/>
        </w:trPr>
        <w:tc>
          <w:tcPr>
            <w:tcW w:w="1569" w:type="dxa"/>
            <w:gridSpan w:val="5"/>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hint="eastAsia"/>
                <w:szCs w:val="21"/>
              </w:rPr>
            </w:pPr>
            <w:r w:rsidRPr="00200B99">
              <w:rPr>
                <w:rFonts w:ascii="宋体" w:hAnsi="宋体" w:hint="eastAsia"/>
                <w:szCs w:val="21"/>
              </w:rPr>
              <w:t>受理人</w:t>
            </w:r>
          </w:p>
        </w:tc>
        <w:tc>
          <w:tcPr>
            <w:tcW w:w="1571" w:type="dxa"/>
            <w:gridSpan w:val="9"/>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p>
        </w:tc>
        <w:tc>
          <w:tcPr>
            <w:tcW w:w="1572" w:type="dxa"/>
            <w:gridSpan w:val="11"/>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受理日期</w:t>
            </w:r>
          </w:p>
        </w:tc>
        <w:tc>
          <w:tcPr>
            <w:tcW w:w="1576" w:type="dxa"/>
            <w:gridSpan w:val="10"/>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szCs w:val="21"/>
              </w:rPr>
            </w:pPr>
            <w:r w:rsidRPr="00200B99">
              <w:rPr>
                <w:rFonts w:ascii="宋体" w:hAnsi="宋体" w:hint="eastAsia"/>
                <w:szCs w:val="21"/>
              </w:rPr>
              <w:t xml:space="preserve">  年  月   日　</w:t>
            </w:r>
          </w:p>
        </w:tc>
        <w:tc>
          <w:tcPr>
            <w:tcW w:w="1569" w:type="dxa"/>
            <w:gridSpan w:val="5"/>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rPr>
                <w:rFonts w:ascii="宋体" w:hAnsi="宋体" w:hint="eastAsia"/>
                <w:szCs w:val="21"/>
              </w:rPr>
            </w:pPr>
            <w:r w:rsidRPr="00200B99">
              <w:rPr>
                <w:rFonts w:ascii="宋体" w:hAnsi="宋体" w:hint="eastAsia"/>
                <w:szCs w:val="21"/>
              </w:rPr>
              <w:t>受理税务机关</w:t>
            </w:r>
          </w:p>
          <w:p w:rsidR="00825DA8" w:rsidRPr="00200B99" w:rsidRDefault="00825DA8" w:rsidP="00CC3CED">
            <w:pPr>
              <w:rPr>
                <w:rFonts w:ascii="宋体" w:hAnsi="宋体"/>
                <w:szCs w:val="21"/>
              </w:rPr>
            </w:pPr>
            <w:r w:rsidRPr="00200B99">
              <w:rPr>
                <w:rFonts w:ascii="宋体" w:hAnsi="宋体" w:hint="eastAsia"/>
                <w:szCs w:val="21"/>
              </w:rPr>
              <w:t>签章</w:t>
            </w:r>
          </w:p>
        </w:tc>
        <w:tc>
          <w:tcPr>
            <w:tcW w:w="1571" w:type="dxa"/>
            <w:gridSpan w:val="2"/>
            <w:tcBorders>
              <w:top w:val="outset" w:sz="6" w:space="0" w:color="auto"/>
              <w:left w:val="outset" w:sz="6" w:space="0" w:color="auto"/>
              <w:bottom w:val="outset" w:sz="6" w:space="0" w:color="auto"/>
              <w:right w:val="outset" w:sz="6" w:space="0" w:color="auto"/>
            </w:tcBorders>
            <w:vAlign w:val="center"/>
          </w:tcPr>
          <w:p w:rsidR="00825DA8" w:rsidRPr="00200B99" w:rsidRDefault="00825DA8" w:rsidP="00CC3CED">
            <w:pPr>
              <w:jc w:val="center"/>
              <w:rPr>
                <w:rFonts w:ascii="宋体" w:hAnsi="宋体" w:hint="eastAsia"/>
                <w:color w:val="000000"/>
                <w:szCs w:val="21"/>
              </w:rPr>
            </w:pPr>
          </w:p>
        </w:tc>
      </w:tr>
    </w:tbl>
    <w:p w:rsidR="00825DA8" w:rsidRPr="00734CD6" w:rsidRDefault="00825DA8" w:rsidP="00825DA8">
      <w:pPr>
        <w:ind w:firstLineChars="250" w:firstLine="525"/>
        <w:rPr>
          <w:rFonts w:ascii="宋体" w:hAnsi="宋体" w:hint="eastAsia"/>
          <w:color w:val="000000"/>
          <w:szCs w:val="21"/>
        </w:rPr>
      </w:pPr>
      <w:r w:rsidRPr="00734CD6">
        <w:rPr>
          <w:rFonts w:ascii="宋体" w:hAnsi="宋体" w:hint="eastAsia"/>
          <w:color w:val="000000"/>
          <w:szCs w:val="21"/>
        </w:rPr>
        <w:t>本表一式两份，一份纳税人留存，一份税务机关留存。</w:t>
      </w:r>
    </w:p>
    <w:p w:rsidR="00825DA8" w:rsidRDefault="00825DA8" w:rsidP="00825DA8">
      <w:pPr>
        <w:rPr>
          <w:rFonts w:ascii="宋体" w:hAnsi="宋体" w:hint="eastAsia"/>
          <w:color w:val="000000"/>
          <w:szCs w:val="21"/>
        </w:rPr>
      </w:pPr>
      <w:r w:rsidRPr="00272A21">
        <w:rPr>
          <w:rFonts w:ascii="宋体" w:hAnsi="宋体"/>
          <w:color w:val="000000"/>
          <w:szCs w:val="21"/>
        </w:rPr>
        <w:t> </w:t>
      </w:r>
    </w:p>
    <w:p w:rsidR="00825DA8" w:rsidRPr="00C33CD0" w:rsidRDefault="00825DA8" w:rsidP="00825DA8">
      <w:pPr>
        <w:rPr>
          <w:rFonts w:ascii="宋体" w:hAnsi="宋体" w:cs="Arial"/>
          <w:szCs w:val="21"/>
        </w:rPr>
      </w:pPr>
      <w:r w:rsidRPr="00C33CD0">
        <w:rPr>
          <w:rFonts w:ascii="宋体" w:hAnsi="宋体" w:cs="Arial" w:hint="eastAsia"/>
          <w:szCs w:val="21"/>
        </w:rPr>
        <w:t>填表说明：</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一、适用范围</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土地增值税纳税申报表（三）适用于非从事房地产开发的纳税人。该纳税人应在签订房地产转让合同后的七日内，向房地产所在地主管税务机关填报土地增值税纳税申报表（三）。</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土地增值税纳税申报表（三）还适用于以下从事房地产开发的纳税人：将开发产品转为自用、出租等用途且已达到主管税务机关旧房界定标准后，又将该旧房对外出售的。</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二、土地增值税纳税申报表（三）主要项目填表说明</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（一）表头项目</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w:t>
      </w:r>
      <w:r w:rsidRPr="00C33CD0">
        <w:rPr>
          <w:rFonts w:ascii="宋体" w:hAnsi="宋体" w:cs="宋体" w:hint="eastAsia"/>
          <w:kern w:val="0"/>
          <w:szCs w:val="21"/>
        </w:rPr>
        <w:t>纳税人识别号</w:t>
      </w:r>
      <w:r w:rsidRPr="00C33CD0">
        <w:rPr>
          <w:rFonts w:ascii="宋体" w:hAnsi="宋体" w:cs="Arial" w:hint="eastAsia"/>
          <w:szCs w:val="21"/>
        </w:rPr>
        <w:t>：</w:t>
      </w:r>
      <w:r w:rsidRPr="00C33CD0">
        <w:rPr>
          <w:rFonts w:ascii="宋体" w:hAnsi="宋体" w:cs="宋体" w:hint="eastAsia"/>
          <w:kern w:val="0"/>
          <w:szCs w:val="21"/>
        </w:rPr>
        <w:t>填写税务机关为纳税人确定的识别号</w:t>
      </w:r>
      <w:r w:rsidRPr="00C33CD0">
        <w:rPr>
          <w:rFonts w:ascii="宋体" w:hAnsi="宋体" w:cs="Arial" w:hint="eastAsia"/>
          <w:szCs w:val="21"/>
        </w:rPr>
        <w:t>。</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2.</w:t>
      </w:r>
      <w:r w:rsidRPr="00C33CD0">
        <w:rPr>
          <w:rFonts w:ascii="宋体" w:hAnsi="宋体" w:cs="Arial" w:hint="eastAsia"/>
          <w:szCs w:val="21"/>
        </w:rPr>
        <w:t>项目名称：填写纳税人转让的房地产项目全称。</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3.</w:t>
      </w:r>
      <w:r w:rsidRPr="00C33CD0">
        <w:rPr>
          <w:rFonts w:ascii="宋体" w:hAnsi="宋体" w:cs="Arial" w:hint="eastAsia"/>
          <w:szCs w:val="21"/>
        </w:rPr>
        <w:t>登记注册类型：</w:t>
      </w:r>
      <w:r w:rsidRPr="00C33CD0">
        <w:rPr>
          <w:rFonts w:ascii="宋体" w:hAnsi="宋体" w:hint="eastAsia"/>
          <w:szCs w:val="21"/>
        </w:rPr>
        <w:t>单位，根据税务登记证或组织机构代码证中登记的注册类型填写；纳税人是企业的，根据国家统计局《关于划分企业登记注册类型的规定》填写。</w:t>
      </w:r>
      <w:r w:rsidRPr="00C33CD0">
        <w:rPr>
          <w:rFonts w:ascii="宋体" w:hAnsi="宋体" w:cs="Arial" w:hint="eastAsia"/>
          <w:szCs w:val="21"/>
          <w:shd w:val="clear" w:color="auto" w:fill="FFFFFF"/>
        </w:rPr>
        <w:t>该项可由系统根据纳税人识别号自动带出，无须纳税人填写。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4.</w:t>
      </w:r>
      <w:r w:rsidRPr="00C33CD0">
        <w:rPr>
          <w:rFonts w:ascii="宋体" w:hAnsi="宋体" w:hint="eastAsia"/>
          <w:szCs w:val="21"/>
        </w:rPr>
        <w:t>所属行业</w:t>
      </w:r>
      <w:r w:rsidRPr="00C33CD0">
        <w:rPr>
          <w:rFonts w:ascii="宋体" w:hAnsi="宋体" w:cs="Arial" w:hint="eastAsia"/>
          <w:szCs w:val="21"/>
        </w:rPr>
        <w:t>：</w:t>
      </w:r>
      <w:r w:rsidRPr="00C33CD0">
        <w:rPr>
          <w:rFonts w:ascii="宋体" w:hAnsi="宋体" w:hint="eastAsia"/>
          <w:szCs w:val="21"/>
        </w:rPr>
        <w:t>根据《国民经济行业分类》（</w:t>
      </w:r>
      <w:r w:rsidRPr="00C33CD0">
        <w:rPr>
          <w:rFonts w:ascii="宋体" w:hAnsi="宋体"/>
          <w:szCs w:val="21"/>
        </w:rPr>
        <w:t>GB/T 4754-2011</w:t>
      </w:r>
      <w:r w:rsidRPr="00C33CD0">
        <w:rPr>
          <w:rFonts w:ascii="宋体" w:hAnsi="宋体" w:hint="eastAsia"/>
          <w:szCs w:val="21"/>
        </w:rPr>
        <w:t>）填写</w:t>
      </w:r>
      <w:r w:rsidRPr="00C33CD0">
        <w:rPr>
          <w:rFonts w:ascii="宋体" w:hAnsi="宋体" w:cs="Arial" w:hint="eastAsia"/>
          <w:szCs w:val="21"/>
        </w:rPr>
        <w:t>。</w:t>
      </w:r>
      <w:r w:rsidRPr="00C33CD0">
        <w:rPr>
          <w:rFonts w:ascii="宋体" w:hAnsi="宋体" w:cs="Arial" w:hint="eastAsia"/>
          <w:szCs w:val="21"/>
          <w:shd w:val="clear" w:color="auto" w:fill="FFFFFF"/>
        </w:rPr>
        <w:t>该项可由系统根据纳税人识别号自动带出，无须纳税人填写。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5.</w:t>
      </w:r>
      <w:r w:rsidRPr="00C33CD0">
        <w:rPr>
          <w:rFonts w:ascii="宋体" w:hAnsi="宋体" w:cs="Arial" w:hint="eastAsia"/>
          <w:szCs w:val="21"/>
        </w:rPr>
        <w:t>主管部门：按纳税人隶属的管理部门或总机构填写。外商投资企业不填。</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（二）表中项目</w:t>
      </w:r>
    </w:p>
    <w:p w:rsidR="00825DA8" w:rsidRPr="00C33CD0" w:rsidRDefault="00825DA8" w:rsidP="00825DA8">
      <w:pPr>
        <w:ind w:firstLineChars="200" w:firstLine="420"/>
        <w:rPr>
          <w:rFonts w:ascii="宋体" w:hAnsi="宋体" w:cs="Arial"/>
          <w:szCs w:val="21"/>
        </w:rPr>
      </w:pPr>
      <w:r w:rsidRPr="00C33CD0">
        <w:rPr>
          <w:rFonts w:ascii="宋体" w:hAnsi="宋体" w:cs="Arial" w:hint="eastAsia"/>
          <w:szCs w:val="21"/>
        </w:rPr>
        <w:t>土地增值税纳税申报表（三）的各主要项目内容，应根据纳税人转让的房地产项目作为填报对象。纳税人如果同时转让两个或两个以上房地产的，应分别填报。</w:t>
      </w:r>
    </w:p>
    <w:p w:rsidR="00825DA8" w:rsidRPr="00C33CD0" w:rsidRDefault="00825DA8" w:rsidP="00825DA8">
      <w:pPr>
        <w:ind w:left="420"/>
        <w:rPr>
          <w:rFonts w:ascii="宋体" w:hAnsi="宋体" w:cs="Arial"/>
          <w:szCs w:val="21"/>
        </w:rPr>
      </w:pPr>
      <w:r w:rsidRPr="00C33CD0">
        <w:rPr>
          <w:rFonts w:ascii="宋体" w:hAnsi="宋体" w:cs="Arial"/>
          <w:szCs w:val="21"/>
        </w:rPr>
        <w:t>1.</w:t>
      </w:r>
      <w:r w:rsidRPr="00C33CD0">
        <w:rPr>
          <w:rFonts w:ascii="宋体" w:hAnsi="宋体" w:cs="Arial" w:hint="eastAsia"/>
          <w:szCs w:val="21"/>
        </w:rPr>
        <w:t>表第</w:t>
      </w:r>
      <w:r w:rsidRPr="00C33CD0">
        <w:rPr>
          <w:rFonts w:ascii="宋体" w:hAnsi="宋体" w:cs="Arial"/>
          <w:szCs w:val="21"/>
        </w:rPr>
        <w:t>1</w:t>
      </w:r>
      <w:r w:rsidRPr="00C33CD0">
        <w:rPr>
          <w:rFonts w:ascii="宋体" w:hAnsi="宋体" w:cs="Arial" w:hint="eastAsia"/>
          <w:szCs w:val="21"/>
        </w:rPr>
        <w:t>栏“转让房地产收入总额”，按纳税人转让房地产所取得的全部收入额（不含增值税）填写。</w:t>
      </w:r>
    </w:p>
    <w:p w:rsidR="00825DA8" w:rsidRPr="00C33CD0" w:rsidRDefault="00825DA8" w:rsidP="00825DA8">
      <w:pPr>
        <w:ind w:left="420"/>
        <w:rPr>
          <w:rFonts w:ascii="宋体" w:hAnsi="宋体" w:cs="Arial"/>
          <w:szCs w:val="21"/>
        </w:rPr>
      </w:pPr>
      <w:r w:rsidRPr="00C33CD0">
        <w:rPr>
          <w:rFonts w:ascii="宋体" w:hAnsi="宋体" w:cs="Arial"/>
          <w:szCs w:val="21"/>
        </w:rPr>
        <w:t>2.</w:t>
      </w:r>
      <w:r w:rsidRPr="00C33CD0">
        <w:rPr>
          <w:rFonts w:ascii="宋体" w:hAnsi="宋体" w:cs="Arial" w:hint="eastAsia"/>
          <w:szCs w:val="21"/>
        </w:rPr>
        <w:t>表第</w:t>
      </w:r>
      <w:r w:rsidRPr="00C33CD0">
        <w:rPr>
          <w:rFonts w:ascii="宋体" w:hAnsi="宋体" w:cs="Arial"/>
          <w:szCs w:val="21"/>
        </w:rPr>
        <w:t>2</w:t>
      </w:r>
      <w:r w:rsidRPr="00C33CD0">
        <w:rPr>
          <w:rFonts w:ascii="宋体" w:hAnsi="宋体" w:cs="Arial" w:hint="eastAsia"/>
          <w:szCs w:val="21"/>
        </w:rPr>
        <w:t>栏“货币收入”，按纳税人转让房地产所取得的货币形态的收入额（不含增值税）填写。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3.</w:t>
      </w:r>
      <w:r w:rsidRPr="00C33CD0">
        <w:rPr>
          <w:rFonts w:ascii="宋体" w:hAnsi="宋体" w:cs="Arial" w:hint="eastAsia"/>
          <w:szCs w:val="21"/>
        </w:rPr>
        <w:t>表第</w:t>
      </w:r>
      <w:r w:rsidRPr="00C33CD0">
        <w:rPr>
          <w:rFonts w:ascii="宋体" w:hAnsi="宋体" w:cs="Arial"/>
          <w:szCs w:val="21"/>
        </w:rPr>
        <w:t>3</w:t>
      </w:r>
      <w:r w:rsidRPr="00C33CD0">
        <w:rPr>
          <w:rFonts w:ascii="宋体" w:hAnsi="宋体" w:cs="Arial" w:hint="eastAsia"/>
          <w:szCs w:val="21"/>
        </w:rPr>
        <w:t>、</w:t>
      </w:r>
      <w:r w:rsidRPr="00C33CD0">
        <w:rPr>
          <w:rFonts w:ascii="宋体" w:hAnsi="宋体" w:cs="Arial"/>
          <w:szCs w:val="21"/>
        </w:rPr>
        <w:t>4</w:t>
      </w:r>
      <w:r w:rsidRPr="00C33CD0">
        <w:rPr>
          <w:rFonts w:ascii="宋体" w:hAnsi="宋体" w:cs="Arial" w:hint="eastAsia"/>
          <w:szCs w:val="21"/>
        </w:rPr>
        <w:t>栏“实物收入”、“其他收入”，按纳税人转让房地产所取得的实物形态的收入和无形资产等其他形式的收入额（不含增值税）填写。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4.</w:t>
      </w:r>
      <w:r w:rsidRPr="00C33CD0">
        <w:rPr>
          <w:rFonts w:ascii="宋体" w:hAnsi="宋体" w:cs="Arial" w:hint="eastAsia"/>
          <w:szCs w:val="21"/>
        </w:rPr>
        <w:t>表第</w:t>
      </w:r>
      <w:r w:rsidRPr="00C33CD0">
        <w:rPr>
          <w:rFonts w:ascii="宋体" w:hAnsi="宋体" w:cs="Arial"/>
          <w:szCs w:val="21"/>
        </w:rPr>
        <w:t>6</w:t>
      </w:r>
      <w:r w:rsidRPr="00C33CD0">
        <w:rPr>
          <w:rFonts w:ascii="宋体" w:hAnsi="宋体" w:cs="Arial" w:hint="eastAsia"/>
          <w:szCs w:val="21"/>
        </w:rPr>
        <w:t>栏“取得土地使用权所支付的金额”，按纳税人为取得该房地产开发项目所需要的土地使用权而实际支付（补交）的土地出让金（地价款）及按国家统一规定交纳的有关费用的数额填写。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5.</w:t>
      </w:r>
      <w:r w:rsidRPr="00C33CD0">
        <w:rPr>
          <w:rFonts w:ascii="宋体" w:hAnsi="宋体" w:cs="Arial" w:hint="eastAsia"/>
          <w:szCs w:val="21"/>
        </w:rPr>
        <w:t>表第</w:t>
      </w:r>
      <w:r w:rsidRPr="00C33CD0">
        <w:rPr>
          <w:rFonts w:ascii="宋体" w:hAnsi="宋体" w:cs="Arial"/>
          <w:szCs w:val="21"/>
        </w:rPr>
        <w:t>7</w:t>
      </w:r>
      <w:r w:rsidRPr="00C33CD0">
        <w:rPr>
          <w:rFonts w:ascii="宋体" w:hAnsi="宋体" w:cs="Arial" w:hint="eastAsia"/>
          <w:szCs w:val="21"/>
        </w:rPr>
        <w:t>栏“旧房及建筑物的评估价格”，是指根据</w:t>
      </w:r>
      <w:r w:rsidRPr="00DC2B75">
        <w:rPr>
          <w:rFonts w:ascii="宋体" w:hAnsi="宋体" w:cs="Arial" w:hint="eastAsia"/>
          <w:szCs w:val="21"/>
        </w:rPr>
        <w:t>《中华人民共和国土地增值税暂行条例》（国务院令第138号</w:t>
      </w:r>
      <w:r>
        <w:rPr>
          <w:rFonts w:ascii="宋体" w:hAnsi="宋体" w:cs="Arial" w:hint="eastAsia"/>
          <w:szCs w:val="21"/>
        </w:rPr>
        <w:t>,</w:t>
      </w:r>
      <w:r w:rsidRPr="00DC2B75">
        <w:rPr>
          <w:rFonts w:ascii="宋体" w:hAnsi="宋体" w:cs="Arial" w:hint="eastAsia"/>
          <w:szCs w:val="21"/>
        </w:rPr>
        <w:t>以下简称《条例》）</w:t>
      </w:r>
      <w:r w:rsidRPr="00C33CD0">
        <w:rPr>
          <w:rFonts w:ascii="宋体" w:hAnsi="宋体" w:cs="Arial" w:hint="eastAsia"/>
          <w:szCs w:val="21"/>
        </w:rPr>
        <w:t>和</w:t>
      </w:r>
      <w:r w:rsidRPr="00DC2B75">
        <w:rPr>
          <w:rFonts w:ascii="宋体" w:hAnsi="宋体" w:cs="Arial" w:hint="eastAsia"/>
          <w:szCs w:val="21"/>
        </w:rPr>
        <w:t>《中华人民共和国土地增值税暂行条例实施细则》（财法字〔1995〕6号</w:t>
      </w:r>
      <w:r>
        <w:rPr>
          <w:rFonts w:ascii="宋体" w:hAnsi="宋体" w:cs="Arial" w:hint="eastAsia"/>
          <w:szCs w:val="21"/>
        </w:rPr>
        <w:t>,</w:t>
      </w:r>
      <w:r w:rsidRPr="00DC2B75">
        <w:rPr>
          <w:rFonts w:ascii="宋体" w:hAnsi="宋体" w:cs="Arial" w:hint="eastAsia"/>
          <w:szCs w:val="21"/>
        </w:rPr>
        <w:t>以下简称《细则》）</w:t>
      </w:r>
      <w:r w:rsidRPr="00C33CD0">
        <w:rPr>
          <w:rFonts w:ascii="宋体" w:hAnsi="宋体" w:cs="Arial" w:hint="eastAsia"/>
          <w:szCs w:val="21"/>
        </w:rPr>
        <w:t>等有关规定，按重置成本法评估旧房及建筑物并经当地税务机关确认的评估价格的数额。本栏由第</w:t>
      </w:r>
      <w:r w:rsidRPr="00C33CD0">
        <w:rPr>
          <w:rFonts w:ascii="宋体" w:hAnsi="宋体" w:cs="Arial"/>
          <w:szCs w:val="21"/>
        </w:rPr>
        <w:t>8</w:t>
      </w:r>
      <w:r w:rsidRPr="00C33CD0">
        <w:rPr>
          <w:rFonts w:ascii="宋体" w:hAnsi="宋体" w:cs="Arial" w:hint="eastAsia"/>
          <w:szCs w:val="21"/>
        </w:rPr>
        <w:t>栏与第</w:t>
      </w:r>
      <w:r w:rsidRPr="00C33CD0">
        <w:rPr>
          <w:rFonts w:ascii="宋体" w:hAnsi="宋体" w:cs="Arial"/>
          <w:szCs w:val="21"/>
        </w:rPr>
        <w:t>9</w:t>
      </w:r>
      <w:r w:rsidRPr="00C33CD0">
        <w:rPr>
          <w:rFonts w:ascii="宋体" w:hAnsi="宋体" w:cs="Arial" w:hint="eastAsia"/>
          <w:szCs w:val="21"/>
        </w:rPr>
        <w:t>栏相乘得出。如果本栏数额能够直接根据评估报告填报，则本表第</w:t>
      </w:r>
      <w:r w:rsidRPr="00C33CD0">
        <w:rPr>
          <w:rFonts w:ascii="宋体" w:hAnsi="宋体" w:cs="Arial"/>
          <w:szCs w:val="21"/>
        </w:rPr>
        <w:t>8</w:t>
      </w:r>
      <w:r w:rsidRPr="00C33CD0">
        <w:rPr>
          <w:rFonts w:ascii="宋体" w:hAnsi="宋体" w:cs="Arial" w:hint="eastAsia"/>
          <w:szCs w:val="21"/>
        </w:rPr>
        <w:t>、</w:t>
      </w:r>
      <w:r w:rsidRPr="00C33CD0">
        <w:rPr>
          <w:rFonts w:ascii="宋体" w:hAnsi="宋体" w:cs="Arial"/>
          <w:szCs w:val="21"/>
        </w:rPr>
        <w:t>9</w:t>
      </w:r>
      <w:r w:rsidRPr="00C33CD0">
        <w:rPr>
          <w:rFonts w:ascii="宋体" w:hAnsi="宋体" w:cs="Arial" w:hint="eastAsia"/>
          <w:szCs w:val="21"/>
        </w:rPr>
        <w:t>栏可以不必再填报。</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6.</w:t>
      </w:r>
      <w:r w:rsidRPr="00C33CD0">
        <w:rPr>
          <w:rFonts w:ascii="宋体" w:hAnsi="宋体" w:cs="Arial" w:hint="eastAsia"/>
          <w:szCs w:val="21"/>
        </w:rPr>
        <w:t>表第</w:t>
      </w:r>
      <w:r w:rsidRPr="00C33CD0">
        <w:rPr>
          <w:rFonts w:ascii="宋体" w:hAnsi="宋体" w:cs="Arial"/>
          <w:szCs w:val="21"/>
        </w:rPr>
        <w:t>8</w:t>
      </w:r>
      <w:r w:rsidRPr="00C33CD0">
        <w:rPr>
          <w:rFonts w:ascii="宋体" w:hAnsi="宋体" w:cs="Arial" w:hint="eastAsia"/>
          <w:szCs w:val="21"/>
        </w:rPr>
        <w:t>栏“旧房及建筑物的重置成本价”，是指按照《条例》和《细则》规定，由政府批准设立的房地产评估机构评定的重置成本价</w:t>
      </w:r>
      <w:r w:rsidRPr="00C33CD0">
        <w:rPr>
          <w:rFonts w:ascii="宋体" w:hAnsi="宋体" w:cs="Arial"/>
          <w:szCs w:val="21"/>
        </w:rPr>
        <w:t xml:space="preserve"> </w:t>
      </w:r>
      <w:r w:rsidRPr="00C33CD0">
        <w:rPr>
          <w:rFonts w:ascii="宋体" w:hAnsi="宋体" w:cs="Arial" w:hint="eastAsia"/>
          <w:szCs w:val="21"/>
        </w:rPr>
        <w:t>。</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7.</w:t>
      </w:r>
      <w:r w:rsidRPr="00C33CD0">
        <w:rPr>
          <w:rFonts w:ascii="宋体" w:hAnsi="宋体" w:cs="Arial" w:hint="eastAsia"/>
          <w:szCs w:val="21"/>
        </w:rPr>
        <w:t>表第</w:t>
      </w:r>
      <w:r w:rsidRPr="00C33CD0">
        <w:rPr>
          <w:rFonts w:ascii="宋体" w:hAnsi="宋体" w:cs="Arial"/>
          <w:szCs w:val="21"/>
        </w:rPr>
        <w:t>9</w:t>
      </w:r>
      <w:r w:rsidRPr="00C33CD0">
        <w:rPr>
          <w:rFonts w:ascii="宋体" w:hAnsi="宋体" w:cs="Arial" w:hint="eastAsia"/>
          <w:szCs w:val="21"/>
        </w:rPr>
        <w:t>栏“成新度折扣率”，是指按照《条例》和《细则》规定，由政府批准设立的</w:t>
      </w:r>
      <w:r w:rsidRPr="00C33CD0">
        <w:rPr>
          <w:rFonts w:ascii="宋体" w:hAnsi="宋体" w:cs="Arial" w:hint="eastAsia"/>
          <w:szCs w:val="21"/>
        </w:rPr>
        <w:lastRenderedPageBreak/>
        <w:t>房地产评估机构评定的旧房及建筑物的新旧程度折扣率。</w:t>
      </w:r>
    </w:p>
    <w:p w:rsidR="00825DA8" w:rsidRPr="00C33CD0" w:rsidRDefault="00825DA8" w:rsidP="00825DA8">
      <w:pPr>
        <w:ind w:firstLine="420"/>
        <w:rPr>
          <w:rFonts w:ascii="宋体" w:hAnsi="宋体" w:cs="Arial"/>
          <w:szCs w:val="21"/>
        </w:rPr>
      </w:pPr>
      <w:r w:rsidRPr="00C33CD0">
        <w:rPr>
          <w:rFonts w:ascii="宋体" w:hAnsi="宋体" w:cs="Arial"/>
          <w:szCs w:val="21"/>
        </w:rPr>
        <w:t>8.</w:t>
      </w:r>
      <w:r w:rsidRPr="00C33CD0">
        <w:rPr>
          <w:rFonts w:ascii="宋体" w:hAnsi="宋体" w:cs="Arial" w:hint="eastAsia"/>
          <w:szCs w:val="21"/>
        </w:rPr>
        <w:t>表第</w:t>
      </w:r>
      <w:r w:rsidRPr="00C33CD0">
        <w:rPr>
          <w:rFonts w:ascii="宋体" w:hAnsi="宋体" w:cs="Arial"/>
          <w:szCs w:val="21"/>
        </w:rPr>
        <w:t>10</w:t>
      </w:r>
      <w:r w:rsidRPr="00C33CD0">
        <w:rPr>
          <w:rFonts w:ascii="宋体" w:hAnsi="宋体" w:cs="Arial" w:hint="eastAsia"/>
          <w:szCs w:val="21"/>
        </w:rPr>
        <w:t>栏“评估费用”，是指纳税人转让旧房及建筑物时因计算纳税的需要而对房地产进行评估，其支付的评估费用允许在计算增值额时予以扣除。</w:t>
      </w:r>
    </w:p>
    <w:p w:rsidR="00825DA8" w:rsidRPr="00C33CD0" w:rsidRDefault="00825DA8" w:rsidP="00825DA8">
      <w:pPr>
        <w:ind w:firstLine="420"/>
        <w:rPr>
          <w:rFonts w:ascii="宋体" w:hAnsi="宋体" w:cs="Arial"/>
          <w:szCs w:val="21"/>
        </w:rPr>
      </w:pPr>
      <w:r w:rsidRPr="00C33CD0">
        <w:rPr>
          <w:rFonts w:ascii="宋体" w:hAnsi="宋体" w:cs="Arial"/>
          <w:szCs w:val="21"/>
        </w:rPr>
        <w:t>9.</w:t>
      </w:r>
      <w:r w:rsidRPr="00C33CD0">
        <w:rPr>
          <w:rFonts w:ascii="宋体" w:hAnsi="宋体" w:cs="Arial" w:hint="eastAsia"/>
          <w:szCs w:val="21"/>
        </w:rPr>
        <w:t>表第</w:t>
      </w:r>
      <w:r w:rsidRPr="00C33CD0">
        <w:rPr>
          <w:rFonts w:ascii="宋体" w:hAnsi="宋体" w:cs="Arial"/>
          <w:szCs w:val="21"/>
        </w:rPr>
        <w:t>11</w:t>
      </w:r>
      <w:r w:rsidRPr="00C33CD0">
        <w:rPr>
          <w:rFonts w:ascii="宋体" w:hAnsi="宋体" w:cs="Arial" w:hint="eastAsia"/>
          <w:szCs w:val="21"/>
        </w:rPr>
        <w:t>栏“</w:t>
      </w:r>
      <w:r w:rsidRPr="00C33CD0">
        <w:rPr>
          <w:rFonts w:ascii="宋体" w:hAnsi="宋体" w:hint="eastAsia"/>
          <w:szCs w:val="21"/>
        </w:rPr>
        <w:t>购房发票金额</w:t>
      </w:r>
      <w:r w:rsidRPr="00C33CD0">
        <w:rPr>
          <w:rFonts w:ascii="宋体" w:hAnsi="宋体" w:cs="Arial" w:hint="eastAsia"/>
          <w:szCs w:val="21"/>
        </w:rPr>
        <w:t>”，区分以下情形填写：提供营业税销售不动产发票的，按发票所载金额填写；提供增值税专用发票的，按发票所载金额与不允许抵扣进项税额合计金额数填写；提供增值税普通发票的，按照发票所载价税合计金额数填写。</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10.</w:t>
      </w:r>
      <w:r w:rsidRPr="00C33CD0">
        <w:rPr>
          <w:rFonts w:ascii="宋体" w:hAnsi="宋体" w:cs="Arial" w:hint="eastAsia"/>
          <w:szCs w:val="21"/>
        </w:rPr>
        <w:t>表第</w:t>
      </w:r>
      <w:r w:rsidRPr="00C33CD0">
        <w:rPr>
          <w:rFonts w:ascii="宋体" w:hAnsi="宋体" w:cs="Arial"/>
          <w:szCs w:val="21"/>
        </w:rPr>
        <w:t>12</w:t>
      </w:r>
      <w:r w:rsidRPr="00C33CD0">
        <w:rPr>
          <w:rFonts w:ascii="宋体" w:hAnsi="宋体" w:cs="Arial" w:hint="eastAsia"/>
          <w:szCs w:val="21"/>
        </w:rPr>
        <w:t>栏“</w:t>
      </w:r>
      <w:r w:rsidRPr="00C33CD0">
        <w:rPr>
          <w:rFonts w:ascii="宋体" w:hAnsi="宋体" w:hint="eastAsia"/>
          <w:szCs w:val="21"/>
        </w:rPr>
        <w:t>发票加计扣除金额</w:t>
      </w:r>
      <w:r w:rsidRPr="00C33CD0">
        <w:rPr>
          <w:rFonts w:ascii="宋体" w:hAnsi="宋体" w:cs="Arial" w:hint="eastAsia"/>
          <w:szCs w:val="21"/>
        </w:rPr>
        <w:t>”是指</w:t>
      </w:r>
      <w:r w:rsidRPr="00C33CD0">
        <w:rPr>
          <w:rFonts w:ascii="宋体" w:hAnsi="宋体" w:hint="eastAsia"/>
          <w:szCs w:val="21"/>
        </w:rPr>
        <w:t>购房发票金额乘以房产实际持有年数乘以</w:t>
      </w:r>
      <w:r w:rsidRPr="00C33CD0">
        <w:rPr>
          <w:rFonts w:ascii="宋体" w:hAnsi="宋体"/>
          <w:szCs w:val="21"/>
        </w:rPr>
        <w:t>5%</w:t>
      </w:r>
      <w:r w:rsidRPr="00C33CD0">
        <w:rPr>
          <w:rFonts w:ascii="宋体" w:hAnsi="宋体" w:hint="eastAsia"/>
          <w:szCs w:val="21"/>
        </w:rPr>
        <w:t>的积数。</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11.</w:t>
      </w:r>
      <w:r w:rsidRPr="00C33CD0">
        <w:rPr>
          <w:rFonts w:ascii="宋体" w:hAnsi="宋体" w:cs="Arial" w:hint="eastAsia"/>
          <w:szCs w:val="21"/>
        </w:rPr>
        <w:t>表第</w:t>
      </w:r>
      <w:r w:rsidRPr="00C33CD0">
        <w:rPr>
          <w:rFonts w:ascii="宋体" w:hAnsi="宋体" w:cs="Arial"/>
          <w:szCs w:val="21"/>
        </w:rPr>
        <w:t>13</w:t>
      </w:r>
      <w:r w:rsidRPr="00C33CD0">
        <w:rPr>
          <w:rFonts w:ascii="宋体" w:hAnsi="宋体" w:cs="Arial" w:hint="eastAsia"/>
          <w:szCs w:val="21"/>
        </w:rPr>
        <w:t>栏“</w:t>
      </w:r>
      <w:r w:rsidRPr="00C33CD0">
        <w:rPr>
          <w:rFonts w:ascii="宋体" w:hAnsi="宋体" w:hint="eastAsia"/>
          <w:szCs w:val="21"/>
        </w:rPr>
        <w:t>房产实际持有年数</w:t>
      </w:r>
      <w:r w:rsidRPr="00C33CD0">
        <w:rPr>
          <w:rFonts w:ascii="宋体" w:hAnsi="宋体" w:cs="Arial" w:hint="eastAsia"/>
          <w:szCs w:val="21"/>
        </w:rPr>
        <w:t>”</w:t>
      </w:r>
      <w:r w:rsidRPr="00C33CD0">
        <w:rPr>
          <w:rFonts w:ascii="宋体" w:hAnsi="宋体" w:hint="eastAsia"/>
          <w:szCs w:val="21"/>
        </w:rPr>
        <w:t>是指，</w:t>
      </w:r>
      <w:r w:rsidRPr="00C33CD0">
        <w:rPr>
          <w:rFonts w:ascii="宋体" w:hAnsi="宋体" w:cs="Arial" w:hint="eastAsia"/>
          <w:szCs w:val="21"/>
        </w:rPr>
        <w:t>按购房发票所载日期起至售房发票开具之日止，每满</w:t>
      </w:r>
      <w:r w:rsidRPr="00C33CD0">
        <w:rPr>
          <w:rFonts w:ascii="宋体" w:hAnsi="宋体" w:cs="Arial"/>
          <w:szCs w:val="21"/>
        </w:rPr>
        <w:t>12</w:t>
      </w:r>
      <w:r w:rsidRPr="00C33CD0">
        <w:rPr>
          <w:rFonts w:ascii="宋体" w:hAnsi="宋体" w:cs="Arial" w:hint="eastAsia"/>
          <w:szCs w:val="21"/>
        </w:rPr>
        <w:t>个月计一年；未满</w:t>
      </w:r>
      <w:r w:rsidRPr="00C33CD0">
        <w:rPr>
          <w:rFonts w:ascii="宋体" w:hAnsi="宋体" w:cs="Arial"/>
          <w:szCs w:val="21"/>
        </w:rPr>
        <w:t>12</w:t>
      </w:r>
      <w:r w:rsidRPr="00C33CD0">
        <w:rPr>
          <w:rFonts w:ascii="宋体" w:hAnsi="宋体" w:cs="Arial" w:hint="eastAsia"/>
          <w:szCs w:val="21"/>
        </w:rPr>
        <w:t>个月但超过</w:t>
      </w:r>
      <w:r w:rsidRPr="00C33CD0">
        <w:rPr>
          <w:rFonts w:ascii="宋体" w:hAnsi="宋体" w:cs="Arial"/>
          <w:szCs w:val="21"/>
        </w:rPr>
        <w:t>6</w:t>
      </w:r>
      <w:r w:rsidRPr="00C33CD0">
        <w:rPr>
          <w:rFonts w:ascii="宋体" w:hAnsi="宋体" w:cs="Arial" w:hint="eastAsia"/>
          <w:szCs w:val="21"/>
        </w:rPr>
        <w:t>个月的，可以视同为一年。</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12.</w:t>
      </w:r>
      <w:r w:rsidRPr="00C33CD0">
        <w:rPr>
          <w:rFonts w:ascii="宋体" w:hAnsi="宋体" w:cs="Arial" w:hint="eastAsia"/>
          <w:szCs w:val="21"/>
        </w:rPr>
        <w:t>表第</w:t>
      </w:r>
      <w:r w:rsidRPr="00C33CD0">
        <w:rPr>
          <w:rFonts w:ascii="宋体" w:hAnsi="宋体" w:cs="Arial"/>
          <w:szCs w:val="21"/>
        </w:rPr>
        <w:t>14</w:t>
      </w:r>
      <w:r w:rsidRPr="00C33CD0">
        <w:rPr>
          <w:rFonts w:ascii="宋体" w:hAnsi="宋体" w:cs="Arial" w:hint="eastAsia"/>
          <w:szCs w:val="21"/>
        </w:rPr>
        <w:t>栏“</w:t>
      </w:r>
      <w:r w:rsidRPr="00C33CD0">
        <w:rPr>
          <w:rFonts w:ascii="宋体" w:hAnsi="宋体" w:hint="eastAsia"/>
          <w:szCs w:val="21"/>
        </w:rPr>
        <w:t>购房契税</w:t>
      </w:r>
      <w:r w:rsidRPr="00C33CD0">
        <w:rPr>
          <w:rFonts w:ascii="宋体" w:hAnsi="宋体" w:cs="Arial" w:hint="eastAsia"/>
          <w:szCs w:val="21"/>
        </w:rPr>
        <w:t>”是指购房时支付的契税。</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13.</w:t>
      </w:r>
      <w:r w:rsidRPr="00C33CD0">
        <w:rPr>
          <w:rFonts w:ascii="宋体" w:hAnsi="宋体" w:cs="Arial" w:hint="eastAsia"/>
          <w:szCs w:val="21"/>
        </w:rPr>
        <w:t>表第</w:t>
      </w:r>
      <w:r w:rsidRPr="00C33CD0">
        <w:rPr>
          <w:rFonts w:ascii="宋体" w:hAnsi="宋体" w:cs="Arial"/>
          <w:szCs w:val="21"/>
        </w:rPr>
        <w:t>15</w:t>
      </w:r>
      <w:r w:rsidRPr="00C33CD0">
        <w:rPr>
          <w:rFonts w:ascii="宋体" w:hAnsi="宋体" w:cs="Arial" w:hint="eastAsia"/>
          <w:szCs w:val="21"/>
        </w:rPr>
        <w:t>栏“</w:t>
      </w:r>
      <w:r w:rsidRPr="00C33CD0">
        <w:rPr>
          <w:rFonts w:ascii="宋体" w:hAnsi="宋体" w:hint="eastAsia"/>
          <w:szCs w:val="21"/>
        </w:rPr>
        <w:t>与转让房地产有关的税金等</w:t>
      </w:r>
      <w:r w:rsidRPr="00C33CD0">
        <w:rPr>
          <w:rFonts w:ascii="宋体" w:hAnsi="宋体" w:cs="Arial" w:hint="eastAsia"/>
          <w:szCs w:val="21"/>
        </w:rPr>
        <w:t>”为表第</w:t>
      </w:r>
      <w:r w:rsidRPr="00C33CD0">
        <w:rPr>
          <w:rFonts w:ascii="宋体" w:hAnsi="宋体" w:cs="Arial"/>
          <w:szCs w:val="21"/>
        </w:rPr>
        <w:t>16</w:t>
      </w:r>
      <w:r w:rsidRPr="00C33CD0">
        <w:rPr>
          <w:rFonts w:ascii="宋体" w:hAnsi="宋体" w:cs="Arial" w:hint="eastAsia"/>
          <w:szCs w:val="21"/>
        </w:rPr>
        <w:t>栏至表第</w:t>
      </w:r>
      <w:r w:rsidRPr="00C33CD0">
        <w:rPr>
          <w:rFonts w:ascii="宋体" w:hAnsi="宋体" w:cs="Arial"/>
          <w:szCs w:val="21"/>
        </w:rPr>
        <w:t>19</w:t>
      </w:r>
      <w:r w:rsidRPr="00C33CD0">
        <w:rPr>
          <w:rFonts w:ascii="宋体" w:hAnsi="宋体" w:cs="Arial" w:hint="eastAsia"/>
          <w:szCs w:val="21"/>
        </w:rPr>
        <w:t>栏的合计数。</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14.</w:t>
      </w:r>
      <w:r w:rsidRPr="00C33CD0">
        <w:rPr>
          <w:rFonts w:ascii="宋体" w:hAnsi="宋体" w:cs="Arial" w:hint="eastAsia"/>
          <w:szCs w:val="21"/>
        </w:rPr>
        <w:t>表第</w:t>
      </w:r>
      <w:r w:rsidRPr="00C33CD0">
        <w:rPr>
          <w:rFonts w:ascii="宋体" w:hAnsi="宋体" w:cs="Arial"/>
          <w:szCs w:val="21"/>
        </w:rPr>
        <w:t>16</w:t>
      </w:r>
      <w:r w:rsidRPr="00C33CD0">
        <w:rPr>
          <w:rFonts w:ascii="宋体" w:hAnsi="宋体" w:cs="Arial" w:hint="eastAsia"/>
          <w:szCs w:val="21"/>
        </w:rPr>
        <w:t>栏至表第</w:t>
      </w:r>
      <w:r w:rsidRPr="00C33CD0">
        <w:rPr>
          <w:rFonts w:ascii="宋体" w:hAnsi="宋体" w:cs="Arial"/>
          <w:szCs w:val="21"/>
        </w:rPr>
        <w:t>19</w:t>
      </w:r>
      <w:r w:rsidRPr="00C33CD0">
        <w:rPr>
          <w:rFonts w:ascii="宋体" w:hAnsi="宋体" w:cs="Arial" w:hint="eastAsia"/>
          <w:szCs w:val="21"/>
        </w:rPr>
        <w:t>栏，按纳税人转让房地产时实际缴纳的有关税金的数额填写。开具营业税发票的，按转让房地产时缴纳的营业税数额填写；</w:t>
      </w:r>
      <w:r w:rsidRPr="00C33CD0">
        <w:rPr>
          <w:rFonts w:ascii="宋体" w:hAnsi="宋体" w:hint="eastAsia"/>
          <w:szCs w:val="21"/>
        </w:rPr>
        <w:t>开具增值税发票的，</w:t>
      </w:r>
      <w:r w:rsidRPr="00C33CD0">
        <w:rPr>
          <w:rFonts w:ascii="宋体" w:hAnsi="宋体" w:cs="Arial" w:hint="eastAsia"/>
          <w:szCs w:val="21"/>
        </w:rPr>
        <w:t>第</w:t>
      </w:r>
      <w:r w:rsidRPr="00C33CD0">
        <w:rPr>
          <w:rFonts w:ascii="宋体" w:hAnsi="宋体" w:cs="Arial"/>
          <w:szCs w:val="21"/>
        </w:rPr>
        <w:t>16</w:t>
      </w:r>
      <w:r w:rsidRPr="00C33CD0">
        <w:rPr>
          <w:rFonts w:ascii="宋体" w:hAnsi="宋体" w:cs="Arial" w:hint="eastAsia"/>
          <w:szCs w:val="21"/>
        </w:rPr>
        <w:t>栏</w:t>
      </w:r>
      <w:r w:rsidRPr="00C33CD0">
        <w:rPr>
          <w:rFonts w:ascii="宋体" w:hAnsi="宋体" w:hint="eastAsia"/>
          <w:szCs w:val="21"/>
        </w:rPr>
        <w:t>营业税为</w:t>
      </w:r>
      <w:r w:rsidRPr="00C33CD0">
        <w:rPr>
          <w:rFonts w:ascii="宋体" w:hAnsi="宋体"/>
          <w:szCs w:val="21"/>
        </w:rPr>
        <w:t>0</w:t>
      </w:r>
      <w:r w:rsidRPr="00C33CD0">
        <w:rPr>
          <w:rFonts w:ascii="宋体" w:hAnsi="宋体" w:hint="eastAsia"/>
          <w:szCs w:val="21"/>
        </w:rPr>
        <w:t>。</w:t>
      </w:r>
    </w:p>
    <w:p w:rsidR="00825DA8" w:rsidRPr="00C33CD0" w:rsidRDefault="00825DA8" w:rsidP="00825DA8">
      <w:pPr>
        <w:ind w:firstLineChars="200" w:firstLine="420"/>
        <w:rPr>
          <w:rFonts w:ascii="宋体" w:hAnsi="宋体" w:cs="Arial"/>
          <w:szCs w:val="21"/>
        </w:rPr>
      </w:pPr>
      <w:r w:rsidRPr="00C33CD0">
        <w:rPr>
          <w:rFonts w:ascii="宋体" w:hAnsi="宋体" w:cs="Arial"/>
          <w:szCs w:val="21"/>
        </w:rPr>
        <w:t>15.</w:t>
      </w:r>
      <w:r w:rsidRPr="00C33CD0">
        <w:rPr>
          <w:rFonts w:ascii="宋体" w:hAnsi="宋体" w:cs="Arial" w:hint="eastAsia"/>
          <w:szCs w:val="21"/>
        </w:rPr>
        <w:t>表第</w:t>
      </w:r>
      <w:r w:rsidRPr="00C33CD0">
        <w:rPr>
          <w:rFonts w:ascii="宋体" w:hAnsi="宋体" w:cs="Arial"/>
          <w:szCs w:val="21"/>
        </w:rPr>
        <w:t>22</w:t>
      </w:r>
      <w:r w:rsidRPr="00C33CD0">
        <w:rPr>
          <w:rFonts w:ascii="宋体" w:hAnsi="宋体" w:cs="Arial" w:hint="eastAsia"/>
          <w:szCs w:val="21"/>
        </w:rPr>
        <w:t>栏“适用税率”，应根据《条例》规定的四级超率累进税率，按所适用的最高一级税率填写。</w:t>
      </w:r>
    </w:p>
    <w:p w:rsidR="00825DA8" w:rsidRPr="00C33CD0" w:rsidRDefault="00825DA8" w:rsidP="00825DA8">
      <w:pPr>
        <w:rPr>
          <w:rFonts w:ascii="宋体" w:hAnsi="宋体" w:cs="Arial"/>
          <w:szCs w:val="21"/>
        </w:rPr>
      </w:pPr>
      <w:r w:rsidRPr="00C33CD0">
        <w:rPr>
          <w:rFonts w:ascii="宋体" w:hAnsi="宋体" w:cs="Arial" w:hint="eastAsia"/>
          <w:szCs w:val="21"/>
        </w:rPr>
        <w:t xml:space="preserve">　　</w:t>
      </w:r>
      <w:r w:rsidRPr="00C33CD0">
        <w:rPr>
          <w:rFonts w:ascii="宋体" w:hAnsi="宋体" w:cs="Arial"/>
          <w:szCs w:val="21"/>
        </w:rPr>
        <w:t>16.</w:t>
      </w:r>
      <w:r w:rsidRPr="00C33CD0">
        <w:rPr>
          <w:rFonts w:ascii="宋体" w:hAnsi="宋体" w:cs="Arial" w:hint="eastAsia"/>
          <w:szCs w:val="21"/>
        </w:rPr>
        <w:t>表第</w:t>
      </w:r>
      <w:r w:rsidRPr="00C33CD0">
        <w:rPr>
          <w:rFonts w:ascii="宋体" w:hAnsi="宋体" w:cs="Arial"/>
          <w:szCs w:val="21"/>
        </w:rPr>
        <w:t>23</w:t>
      </w:r>
      <w:r w:rsidRPr="00C33CD0">
        <w:rPr>
          <w:rFonts w:ascii="宋体" w:hAnsi="宋体" w:cs="Arial" w:hint="eastAsia"/>
          <w:szCs w:val="21"/>
        </w:rPr>
        <w:t>栏“速算扣除系数”，应根据《细则》第十条的规定找出相关速算扣除系数填写。</w:t>
      </w:r>
    </w:p>
    <w:p w:rsidR="008D3819" w:rsidRPr="00825DA8" w:rsidRDefault="008D3819" w:rsidP="00825DA8"/>
    <w:sectPr w:rsidR="008D3819" w:rsidRPr="00825DA8" w:rsidSect="008D38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9A7" w:rsidRDefault="00BC49A7" w:rsidP="00825DA8">
      <w:r>
        <w:separator/>
      </w:r>
    </w:p>
  </w:endnote>
  <w:endnote w:type="continuationSeparator" w:id="1">
    <w:p w:rsidR="00BC49A7" w:rsidRDefault="00BC49A7" w:rsidP="00825D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9A7" w:rsidRDefault="00BC49A7" w:rsidP="00825DA8">
      <w:r>
        <w:separator/>
      </w:r>
    </w:p>
  </w:footnote>
  <w:footnote w:type="continuationSeparator" w:id="1">
    <w:p w:rsidR="00BC49A7" w:rsidRDefault="00BC49A7" w:rsidP="0082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25B3"/>
    <w:multiLevelType w:val="hybridMultilevel"/>
    <w:tmpl w:val="D744F46E"/>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nsid w:val="7B9425B4"/>
    <w:multiLevelType w:val="hybridMultilevel"/>
    <w:tmpl w:val="C41864C2"/>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nsid w:val="7B9425B5"/>
    <w:multiLevelType w:val="hybridMultilevel"/>
    <w:tmpl w:val="D744F46E"/>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368"/>
    <w:rsid w:val="00154368"/>
    <w:rsid w:val="00825DA8"/>
    <w:rsid w:val="008D3819"/>
    <w:rsid w:val="00BC49A7"/>
    <w:rsid w:val="00CE2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68"/>
    <w:pPr>
      <w:widowControl w:val="0"/>
      <w:jc w:val="both"/>
    </w:pPr>
    <w:rPr>
      <w:rFonts w:ascii="Calibri" w:eastAsia="宋体" w:hAnsi="Calibri" w:cs="Times New Roman"/>
    </w:rPr>
  </w:style>
  <w:style w:type="paragraph" w:styleId="1">
    <w:name w:val="heading 1"/>
    <w:basedOn w:val="a0"/>
    <w:next w:val="a"/>
    <w:link w:val="1Char"/>
    <w:qFormat/>
    <w:rsid w:val="00825DA8"/>
    <w:pPr>
      <w:keepNext/>
      <w:keepLines/>
      <w:spacing w:before="340" w:after="330" w:line="578" w:lineRule="auto"/>
    </w:pPr>
    <w:rPr>
      <w:rFonts w:ascii="Arial" w:eastAsia="华文中宋" w:hAnsi="Arial" w:cs="Arial"/>
      <w:b w:val="0"/>
      <w:bCs w:val="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标题 2 Char_0"/>
    <w:link w:val="Heading20"/>
    <w:rsid w:val="00154368"/>
    <w:rPr>
      <w:rFonts w:ascii="Cambria" w:eastAsia="宋体" w:hAnsi="Cambria" w:cs="黑体"/>
      <w:b/>
      <w:bCs/>
      <w:kern w:val="2"/>
      <w:sz w:val="32"/>
      <w:szCs w:val="32"/>
      <w:lang w:bidi="ar-SA"/>
    </w:rPr>
  </w:style>
  <w:style w:type="paragraph" w:customStyle="1" w:styleId="0">
    <w:name w:val="一级标题_0"/>
    <w:basedOn w:val="a"/>
    <w:rsid w:val="00154368"/>
    <w:pPr>
      <w:ind w:firstLine="420"/>
      <w:outlineLvl w:val="2"/>
    </w:pPr>
    <w:rPr>
      <w:rFonts w:ascii="Arial" w:hAnsi="Arial" w:cs="Arial"/>
      <w:b/>
      <w:szCs w:val="24"/>
    </w:rPr>
  </w:style>
  <w:style w:type="paragraph" w:customStyle="1" w:styleId="00">
    <w:name w:val="二级标题_0"/>
    <w:basedOn w:val="a"/>
    <w:rsid w:val="00154368"/>
    <w:pPr>
      <w:ind w:firstLine="420"/>
      <w:outlineLvl w:val="3"/>
    </w:pPr>
    <w:rPr>
      <w:rFonts w:ascii="Arial" w:hAnsi="Arial" w:cs="Arial"/>
      <w:szCs w:val="24"/>
    </w:rPr>
  </w:style>
  <w:style w:type="paragraph" w:customStyle="1" w:styleId="01">
    <w:name w:val="需求正文_0"/>
    <w:basedOn w:val="a"/>
    <w:link w:val="Char0"/>
    <w:rsid w:val="00154368"/>
    <w:pPr>
      <w:ind w:firstLine="420"/>
    </w:pPr>
    <w:rPr>
      <w:rFonts w:ascii="Arial" w:hAnsi="Arial"/>
      <w:szCs w:val="24"/>
    </w:rPr>
  </w:style>
  <w:style w:type="character" w:customStyle="1" w:styleId="Char0">
    <w:name w:val="需求正文 Char_0"/>
    <w:link w:val="01"/>
    <w:locked/>
    <w:rsid w:val="00154368"/>
    <w:rPr>
      <w:rFonts w:ascii="Arial" w:eastAsia="宋体" w:hAnsi="Arial" w:cs="Times New Roman"/>
      <w:szCs w:val="24"/>
    </w:rPr>
  </w:style>
  <w:style w:type="paragraph" w:customStyle="1" w:styleId="000">
    <w:name w:val="正文_0_0"/>
    <w:qFormat/>
    <w:rsid w:val="00154368"/>
    <w:pPr>
      <w:widowControl w:val="0"/>
      <w:jc w:val="both"/>
    </w:pPr>
    <w:rPr>
      <w:rFonts w:ascii="Calibri" w:eastAsia="宋体" w:hAnsi="Calibri" w:cs="Times New Roman"/>
    </w:rPr>
  </w:style>
  <w:style w:type="paragraph" w:customStyle="1" w:styleId="Heading20">
    <w:name w:val="Heading 2_0"/>
    <w:basedOn w:val="Normal0"/>
    <w:next w:val="Normal0"/>
    <w:link w:val="2Char0"/>
    <w:qFormat/>
    <w:rsid w:val="00154368"/>
    <w:pPr>
      <w:keepNext/>
      <w:keepLines/>
      <w:spacing w:before="260" w:after="260" w:line="416" w:lineRule="auto"/>
      <w:outlineLvl w:val="1"/>
    </w:pPr>
    <w:rPr>
      <w:rFonts w:ascii="Cambria" w:hAnsi="Cambria" w:cs="黑体"/>
      <w:b/>
      <w:bCs/>
      <w:kern w:val="2"/>
      <w:sz w:val="32"/>
      <w:szCs w:val="32"/>
    </w:rPr>
  </w:style>
  <w:style w:type="paragraph" w:customStyle="1" w:styleId="Normal0">
    <w:name w:val="Normal_0"/>
    <w:qFormat/>
    <w:rsid w:val="00154368"/>
    <w:pPr>
      <w:widowControl w:val="0"/>
      <w:jc w:val="both"/>
    </w:pPr>
    <w:rPr>
      <w:rFonts w:ascii="Calibri" w:eastAsia="宋体" w:hAnsi="Calibri" w:cs="Times New Roman"/>
      <w:kern w:val="0"/>
      <w:sz w:val="20"/>
      <w:szCs w:val="20"/>
    </w:rPr>
  </w:style>
  <w:style w:type="paragraph" w:styleId="a4">
    <w:name w:val="header"/>
    <w:basedOn w:val="a"/>
    <w:link w:val="Char"/>
    <w:uiPriority w:val="99"/>
    <w:semiHidden/>
    <w:unhideWhenUsed/>
    <w:rsid w:val="00825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25DA8"/>
    <w:rPr>
      <w:rFonts w:ascii="Calibri" w:eastAsia="宋体" w:hAnsi="Calibri" w:cs="Times New Roman"/>
      <w:sz w:val="18"/>
      <w:szCs w:val="18"/>
    </w:rPr>
  </w:style>
  <w:style w:type="paragraph" w:styleId="a5">
    <w:name w:val="footer"/>
    <w:basedOn w:val="a"/>
    <w:link w:val="Char1"/>
    <w:uiPriority w:val="99"/>
    <w:semiHidden/>
    <w:unhideWhenUsed/>
    <w:rsid w:val="00825DA8"/>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825DA8"/>
    <w:rPr>
      <w:rFonts w:ascii="Calibri" w:eastAsia="宋体" w:hAnsi="Calibri" w:cs="Times New Roman"/>
      <w:sz w:val="18"/>
      <w:szCs w:val="18"/>
    </w:rPr>
  </w:style>
  <w:style w:type="character" w:customStyle="1" w:styleId="1Char">
    <w:name w:val="标题 1 Char"/>
    <w:basedOn w:val="a1"/>
    <w:link w:val="1"/>
    <w:rsid w:val="00825DA8"/>
    <w:rPr>
      <w:rFonts w:ascii="Arial" w:eastAsia="华文中宋" w:hAnsi="Arial" w:cs="Arial"/>
      <w:kern w:val="44"/>
      <w:sz w:val="44"/>
      <w:szCs w:val="44"/>
    </w:rPr>
  </w:style>
  <w:style w:type="paragraph" w:styleId="a0">
    <w:name w:val="Title"/>
    <w:basedOn w:val="a"/>
    <w:next w:val="a"/>
    <w:link w:val="Char2"/>
    <w:uiPriority w:val="10"/>
    <w:qFormat/>
    <w:rsid w:val="00825DA8"/>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0"/>
    <w:uiPriority w:val="10"/>
    <w:rsid w:val="00825DA8"/>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胡江</dc:creator>
  <cp:lastModifiedBy>胡江</cp:lastModifiedBy>
  <cp:revision>2</cp:revision>
  <dcterms:created xsi:type="dcterms:W3CDTF">2018-06-23T03:13:00Z</dcterms:created>
  <dcterms:modified xsi:type="dcterms:W3CDTF">2018-06-23T05:27:00Z</dcterms:modified>
</cp:coreProperties>
</file>