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78FCE">
      <w:pPr>
        <w:jc w:val="left"/>
        <w:rPr>
          <w:rFonts w:hint="default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附件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：</w:t>
      </w:r>
    </w:p>
    <w:p w14:paraId="1E716604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国家税务总局遵义市税务局稽查局</w:t>
      </w:r>
    </w:p>
    <w:p w14:paraId="0167FF4B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稽查干部执法行为负面清单告知书</w:t>
      </w:r>
    </w:p>
    <w:p w14:paraId="516125A7">
      <w:pPr>
        <w:jc w:val="left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2DC6B989">
      <w:pPr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尊敬的纳税人：</w:t>
      </w:r>
    </w:p>
    <w:p w14:paraId="52AD96D2">
      <w:pPr>
        <w:ind w:firstLine="6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为进一步规范税收执法行为，优化营商环境，切实保障广大纳税人（缴费人）的合法权益，特请您对税务稽查干部执法行为给予监督！</w:t>
      </w:r>
    </w:p>
    <w:p w14:paraId="79F4E90D">
      <w:pPr>
        <w:numPr>
          <w:ilvl w:val="0"/>
          <w:numId w:val="1"/>
        </w:numPr>
        <w:ind w:firstLine="6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税务稽查干部不得</w:t>
      </w:r>
      <w:r>
        <w:rPr>
          <w:rFonts w:hint="eastAsia" w:ascii="仿宋_GB2312" w:hAnsi="仿宋_GB2312" w:eastAsia="仿宋_GB2312" w:cs="仿宋_GB2312"/>
          <w:sz w:val="30"/>
          <w:szCs w:val="30"/>
        </w:rPr>
        <w:t>接受纳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税人请吃或擅自参加纳税人邀请的各种庆典、高消费娱乐以及外出考察、参观等活动，或收受礼品礼金等违纪违法行为。</w:t>
      </w:r>
    </w:p>
    <w:p w14:paraId="788BD58D">
      <w:pPr>
        <w:numPr>
          <w:ilvl w:val="0"/>
          <w:numId w:val="1"/>
        </w:numPr>
        <w:ind w:firstLine="6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税务稽查干部不得</w:t>
      </w:r>
      <w:r>
        <w:rPr>
          <w:rFonts w:hint="eastAsia" w:ascii="仿宋_GB2312" w:hAnsi="仿宋_GB2312" w:eastAsia="仿宋_GB2312" w:cs="仿宋_GB2312"/>
          <w:sz w:val="30"/>
          <w:szCs w:val="30"/>
        </w:rPr>
        <w:t>向纳税人报销应由个人支付的各种费用；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不得</w:t>
      </w:r>
      <w:r>
        <w:rPr>
          <w:rFonts w:hint="eastAsia" w:ascii="仿宋_GB2312" w:hAnsi="仿宋_GB2312" w:eastAsia="仿宋_GB2312" w:cs="仿宋_GB2312"/>
          <w:sz w:val="30"/>
          <w:szCs w:val="30"/>
        </w:rPr>
        <w:t>收受纳税人好处或向纳税人索要好处。</w:t>
      </w:r>
    </w:p>
    <w:p w14:paraId="381DFE8C">
      <w:pPr>
        <w:numPr>
          <w:ilvl w:val="0"/>
          <w:numId w:val="1"/>
        </w:numPr>
        <w:ind w:firstLine="6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税务稽查干部不得</w:t>
      </w:r>
      <w:r>
        <w:rPr>
          <w:rFonts w:hint="eastAsia" w:ascii="仿宋_GB2312" w:hAnsi="仿宋_GB2312" w:eastAsia="仿宋_GB2312" w:cs="仿宋_GB2312"/>
          <w:sz w:val="30"/>
          <w:szCs w:val="30"/>
        </w:rPr>
        <w:t>利用职权向纳税人压价购买商品，赊欠货款，或向纳税人借钱借物和无偿占用其财物等。</w:t>
      </w:r>
    </w:p>
    <w:p w14:paraId="713287F3">
      <w:pPr>
        <w:numPr>
          <w:ilvl w:val="0"/>
          <w:numId w:val="1"/>
        </w:numPr>
        <w:ind w:firstLine="6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税务稽查干部不得</w:t>
      </w:r>
      <w:r>
        <w:rPr>
          <w:rFonts w:hint="eastAsia" w:ascii="仿宋_GB2312" w:hAnsi="仿宋_GB2312" w:eastAsia="仿宋_GB2312" w:cs="仿宋_GB2312"/>
          <w:sz w:val="30"/>
          <w:szCs w:val="30"/>
        </w:rPr>
        <w:t>收取中间费、好处费；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不得</w:t>
      </w:r>
      <w:r>
        <w:rPr>
          <w:rFonts w:hint="eastAsia" w:ascii="仿宋_GB2312" w:hAnsi="仿宋_GB2312" w:eastAsia="仿宋_GB2312" w:cs="仿宋_GB2312"/>
          <w:sz w:val="30"/>
          <w:szCs w:val="30"/>
        </w:rPr>
        <w:t>违规享受纳税人的福利待遇；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不得</w:t>
      </w:r>
      <w:r>
        <w:rPr>
          <w:rFonts w:hint="eastAsia" w:ascii="仿宋_GB2312" w:hAnsi="仿宋_GB2312" w:eastAsia="仿宋_GB2312" w:cs="仿宋_GB2312"/>
          <w:sz w:val="30"/>
          <w:szCs w:val="30"/>
        </w:rPr>
        <w:t>利用案件查办之机经商办企业或在纳税户中入股分红。</w:t>
      </w:r>
    </w:p>
    <w:p w14:paraId="4C367D24">
      <w:pPr>
        <w:numPr>
          <w:ilvl w:val="0"/>
          <w:numId w:val="1"/>
        </w:numPr>
        <w:ind w:firstLine="6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税务稽查干部不得</w:t>
      </w:r>
      <w:r>
        <w:rPr>
          <w:rFonts w:hint="eastAsia" w:ascii="仿宋_GB2312" w:hAnsi="仿宋_GB2312" w:eastAsia="仿宋_GB2312" w:cs="仿宋_GB2312"/>
          <w:sz w:val="30"/>
          <w:szCs w:val="30"/>
        </w:rPr>
        <w:t>利用职务之便谋求不正当利益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</w:rPr>
        <w:t>以及人情等原因不按照检查要求、范围进行检查，或发现疑点而不跟踪检查；应回避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的必须</w:t>
      </w:r>
      <w:r>
        <w:rPr>
          <w:rFonts w:hint="eastAsia" w:ascii="仿宋_GB2312" w:hAnsi="仿宋_GB2312" w:eastAsia="仿宋_GB2312" w:cs="仿宋_GB2312"/>
          <w:sz w:val="30"/>
          <w:szCs w:val="30"/>
        </w:rPr>
        <w:t>回避。</w:t>
      </w:r>
    </w:p>
    <w:p w14:paraId="3ED08EE7">
      <w:pPr>
        <w:numPr>
          <w:ilvl w:val="0"/>
          <w:numId w:val="1"/>
        </w:numPr>
        <w:ind w:firstLine="6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税务稽查干部不得</w:t>
      </w:r>
      <w:r>
        <w:rPr>
          <w:rFonts w:hint="eastAsia" w:ascii="仿宋_GB2312" w:hAnsi="仿宋_GB2312" w:eastAsia="仿宋_GB2312" w:cs="仿宋_GB2312"/>
          <w:sz w:val="30"/>
          <w:szCs w:val="30"/>
        </w:rPr>
        <w:t>虚报、瞒报检查问题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，违规</w:t>
      </w:r>
      <w:r>
        <w:rPr>
          <w:rFonts w:hint="eastAsia" w:ascii="仿宋_GB2312" w:hAnsi="仿宋_GB2312" w:eastAsia="仿宋_GB2312" w:cs="仿宋_GB2312"/>
          <w:sz w:val="30"/>
          <w:szCs w:val="30"/>
        </w:rPr>
        <w:t>从轻、减轻处罚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</w:rPr>
        <w:t>延缓或变通执行税务处理、处罚决定等手段获取被查纳税人其他利益。</w:t>
      </w:r>
    </w:p>
    <w:p w14:paraId="0FF340B4">
      <w:pPr>
        <w:numPr>
          <w:ilvl w:val="0"/>
          <w:numId w:val="1"/>
        </w:numPr>
        <w:ind w:firstLine="6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税务稽查干部不得</w:t>
      </w:r>
      <w:r>
        <w:rPr>
          <w:rFonts w:hint="eastAsia" w:ascii="仿宋_GB2312" w:hAnsi="仿宋_GB2312" w:eastAsia="仿宋_GB2312" w:cs="仿宋_GB2312"/>
          <w:sz w:val="30"/>
          <w:szCs w:val="30"/>
        </w:rPr>
        <w:t>违规泄露案件检查信息,为企业出谋划策、说情等，甚至通风报信帮助其逃避税务机关检查。</w:t>
      </w:r>
    </w:p>
    <w:p w14:paraId="5722B1D9">
      <w:pPr>
        <w:numPr>
          <w:ilvl w:val="0"/>
          <w:numId w:val="1"/>
        </w:numPr>
        <w:ind w:firstLine="6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税务稽查干部不得与</w:t>
      </w:r>
      <w:r>
        <w:rPr>
          <w:rFonts w:hint="eastAsia" w:ascii="仿宋_GB2312" w:hAnsi="仿宋_GB2312" w:eastAsia="仿宋_GB2312" w:cs="仿宋_GB2312"/>
          <w:sz w:val="30"/>
          <w:szCs w:val="30"/>
        </w:rPr>
        <w:t>中介公司勾结，谋取不正当利益，为被查对象减轻处理处罚等。</w:t>
      </w:r>
    </w:p>
    <w:p w14:paraId="491EED25">
      <w:pPr>
        <w:numPr>
          <w:ilvl w:val="0"/>
          <w:numId w:val="1"/>
        </w:numPr>
        <w:ind w:firstLine="6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税务稽查干部不得</w:t>
      </w:r>
      <w:r>
        <w:rPr>
          <w:rFonts w:hint="eastAsia" w:ascii="仿宋_GB2312" w:hAnsi="仿宋_GB2312" w:eastAsia="仿宋_GB2312" w:cs="仿宋_GB2312"/>
          <w:sz w:val="30"/>
          <w:szCs w:val="30"/>
        </w:rPr>
        <w:t>在八小时之外与纳税人私下接触，向纳税人提出与税务稽查工作无关的要求。</w:t>
      </w:r>
    </w:p>
    <w:p w14:paraId="0C5C98D7"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0DDC4712"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hint="default" w:ascii="仿宋_GB2312" w:hAnsi="仿宋_GB2312" w:eastAsia="仿宋_GB2312" w:cs="仿宋_GB2312"/>
          <w:sz w:val="30"/>
          <w:szCs w:val="30"/>
        </w:rPr>
        <w:t xml:space="preserve">   </w:t>
      </w:r>
    </w:p>
    <w:p w14:paraId="3BD6F257"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default" w:ascii="仿宋_GB2312" w:hAnsi="仿宋_GB2312" w:eastAsia="仿宋_GB2312" w:cs="仿宋_GB2312"/>
          <w:sz w:val="30"/>
          <w:szCs w:val="30"/>
          <w:lang w:eastAsia="zh-CN"/>
        </w:rPr>
        <w:t xml:space="preserve">                              纳税人签章：</w:t>
      </w:r>
    </w:p>
    <w:p w14:paraId="4AA3E1FA"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default" w:ascii="仿宋_GB2312" w:hAnsi="仿宋_GB2312" w:eastAsia="仿宋_GB2312" w:cs="仿宋_GB2312"/>
          <w:sz w:val="30"/>
          <w:szCs w:val="30"/>
          <w:lang w:eastAsia="zh-CN"/>
        </w:rPr>
        <w:t xml:space="preserve">                             年    月     日</w:t>
      </w:r>
    </w:p>
    <w:p w14:paraId="67900217"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sz w:val="30"/>
          <w:szCs w:val="30"/>
          <w:lang w:eastAsia="zh-CN"/>
        </w:rPr>
      </w:pPr>
    </w:p>
    <w:p w14:paraId="7E25CE1D"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sz w:val="30"/>
          <w:szCs w:val="30"/>
          <w:lang w:eastAsia="zh-CN"/>
        </w:rPr>
      </w:pPr>
    </w:p>
    <w:p w14:paraId="2D01FB46"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sz w:val="30"/>
          <w:szCs w:val="30"/>
          <w:lang w:eastAsia="zh-CN"/>
        </w:rPr>
      </w:pPr>
    </w:p>
    <w:p w14:paraId="5713F5D5"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sz w:val="30"/>
          <w:szCs w:val="30"/>
          <w:lang w:eastAsia="zh-CN"/>
        </w:rPr>
      </w:pPr>
    </w:p>
    <w:p w14:paraId="7EBB08A2"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sz w:val="30"/>
          <w:szCs w:val="30"/>
          <w:lang w:eastAsia="zh-CN"/>
        </w:rPr>
      </w:pPr>
    </w:p>
    <w:p w14:paraId="21EAB88F"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569EF51F"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default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本告知书一式两份，一份纳税人留存，一份存入稽查档案。</w:t>
      </w:r>
      <w:r>
        <w:rPr>
          <w:rFonts w:hint="default" w:ascii="仿宋_GB2312" w:hAnsi="仿宋_GB2312" w:eastAsia="仿宋_GB2312" w:cs="仿宋_GB2312"/>
          <w:sz w:val="30"/>
          <w:szCs w:val="30"/>
          <w:lang w:eastAsia="zh-CN"/>
        </w:rPr>
        <w:t>）</w:t>
      </w:r>
    </w:p>
    <w:p w14:paraId="094E30F1"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sz w:val="30"/>
          <w:szCs w:val="30"/>
          <w:lang w:eastAsia="zh-CN"/>
        </w:rPr>
      </w:pPr>
    </w:p>
    <w:p w14:paraId="75CA1E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96B202"/>
    <w:multiLevelType w:val="singleLevel"/>
    <w:tmpl w:val="B496B20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CE4744"/>
    <w:rsid w:val="38CE4744"/>
    <w:rsid w:val="51053F1E"/>
    <w:rsid w:val="75B9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2025-10-30T01:28:00Z</dcterms:created>
  <dc:creator>义素</dc:creator>
  <cp:lastModifiedBy>义素</cp:lastModifiedBy>
  <dcterms:modified xsi:type="dcterms:W3CDTF">2025-10-30T01:36:28Z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8EE7282AC168409A8561C8FE29979A22_11</vt:lpwstr>
  </property>
  <property fmtid="{D5CDD505-2E9C-101B-9397-08002B2CF9AE}" pid="4" name="KSOTemplateDocerSaveRecord">
    <vt:lpwstr>eyJoZGlkIjoiYjQ5MjAwMTRkODVkNjczZTU2NTg1ODg3MjNkN2ZlYTYiLCJ1c2VySWQiOiIyOTUzMzAwNjcifQ==</vt:lpwstr>
  </property>
</Properties>
</file>