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20" w:lineRule="exact"/>
        <w:ind w:firstLine="642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  <w:bookmarkEnd w:id="0"/>
    </w:p>
    <w:tbl>
      <w:tblPr>
        <w:tblStyle w:val="5"/>
        <w:tblW w:w="1413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595"/>
        <w:gridCol w:w="2720"/>
        <w:gridCol w:w="1478"/>
        <w:gridCol w:w="2702"/>
        <w:gridCol w:w="3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序号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纳税人名称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纳税人识别号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法定代表人姓名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检查期间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华文仿宋" w:hAnsi="华文仿宋" w:eastAsia="华文仿宋" w:cs="Times New Roman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送达文书编号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贵阳诚泰建筑劳务有限公司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915201815941638772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邓乐军</w:t>
            </w:r>
          </w:p>
        </w:tc>
        <w:tc>
          <w:tcPr>
            <w:tcW w:w="2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2018年1月1日-</w:t>
            </w:r>
          </w:p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2018年12月31日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筑税三稽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协</w:t>
            </w:r>
            <w:r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通〔202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>94</w:t>
            </w:r>
            <w:r>
              <w:rPr>
                <w:rFonts w:hint="default" w:ascii="华文仿宋" w:hAnsi="华文仿宋" w:eastAsia="华文仿宋" w:cs="Times New Roman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华文仿宋" w:hAnsi="华文仿宋" w:eastAsia="华文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napToGrid w:val="0"/>
        <w:spacing w:line="520" w:lineRule="exact"/>
        <w:rPr>
          <w:rFonts w:hint="eastAsia" w:ascii="仿宋_GB2312" w:eastAsia="仿宋_GB2312"/>
          <w:b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color w:val="333333"/>
          <w:sz w:val="32"/>
          <w:szCs w:val="32"/>
        </w:rPr>
        <w:t>告知事项：</w:t>
      </w:r>
    </w:p>
    <w:p>
      <w:pPr>
        <w:numPr>
          <w:ilvl w:val="0"/>
          <w:numId w:val="1"/>
        </w:numPr>
        <w:snapToGrid w:val="0"/>
        <w:spacing w:line="480" w:lineRule="exact"/>
        <w:rPr>
          <w:rFonts w:hint="eastAsia" w:ascii="华文仿宋" w:hAnsi="华文仿宋" w:eastAsia="华文仿宋" w:cs="Times New Roman"/>
          <w:lang w:eastAsia="zh-CN"/>
        </w:rPr>
      </w:pPr>
      <w:r>
        <w:rPr>
          <w:rFonts w:hint="eastAsia" w:ascii="华文仿宋" w:hAnsi="华文仿宋" w:eastAsia="华文仿宋" w:cs="Times New Roman"/>
          <w:lang w:eastAsia="zh-CN"/>
        </w:rPr>
        <w:t>正式文书请前往国家税务总局贵阳市税务局第三稽查局（地址：观山湖区金朱东路</w:t>
      </w:r>
      <w:r>
        <w:rPr>
          <w:rFonts w:hint="eastAsia" w:ascii="华文仿宋" w:hAnsi="华文仿宋" w:eastAsia="华文仿宋" w:cs="Times New Roman"/>
          <w:lang w:val="en-US" w:eastAsia="zh-CN"/>
        </w:rPr>
        <w:t>538号金融商务区17号楼9层917室</w:t>
      </w:r>
      <w:r>
        <w:rPr>
          <w:rFonts w:hint="eastAsia" w:ascii="华文仿宋" w:hAnsi="华文仿宋" w:eastAsia="华文仿宋" w:cs="Times New Roman"/>
          <w:lang w:eastAsia="zh-CN"/>
        </w:rPr>
        <w:t>）领取</w:t>
      </w:r>
    </w:p>
    <w:p>
      <w:pPr>
        <w:numPr>
          <w:ilvl w:val="0"/>
          <w:numId w:val="1"/>
        </w:numPr>
        <w:snapToGrid w:val="0"/>
        <w:spacing w:line="480" w:lineRule="exact"/>
        <w:rPr>
          <w:rFonts w:ascii="华文仿宋" w:hAnsi="华文仿宋" w:eastAsia="华文仿宋" w:cs="Times New Roman"/>
        </w:rPr>
      </w:pPr>
      <w:r>
        <w:rPr>
          <w:rFonts w:hint="eastAsia" w:ascii="华文仿宋" w:hAnsi="华文仿宋" w:eastAsia="华文仿宋" w:cs="Times New Roman"/>
          <w:lang w:eastAsia="zh-CN"/>
        </w:rPr>
        <w:t>联系人：</w:t>
      </w:r>
      <w:r>
        <w:rPr>
          <w:rFonts w:hint="eastAsia" w:ascii="华文仿宋" w:hAnsi="华文仿宋" w:eastAsia="华文仿宋" w:cs="Times New Roman"/>
          <w:lang w:val="en-US" w:eastAsia="zh-CN"/>
        </w:rPr>
        <w:t xml:space="preserve"> 龙后祥 余凡</w:t>
      </w:r>
    </w:p>
    <w:p>
      <w:pPr>
        <w:numPr>
          <w:ilvl w:val="0"/>
          <w:numId w:val="1"/>
        </w:numPr>
        <w:snapToGrid w:val="0"/>
        <w:spacing w:line="480" w:lineRule="exact"/>
        <w:rPr>
          <w:rFonts w:ascii="华文仿宋" w:hAnsi="华文仿宋" w:eastAsia="华文仿宋" w:cs="Times New Roman"/>
        </w:rPr>
      </w:pPr>
      <w:r>
        <w:rPr>
          <w:rFonts w:hint="eastAsia" w:ascii="华文仿宋" w:hAnsi="华文仿宋" w:eastAsia="华文仿宋" w:cs="Times New Roman"/>
          <w:lang w:val="en-US" w:eastAsia="zh-CN"/>
        </w:rPr>
        <w:t>联系电话</w:t>
      </w:r>
      <w:r>
        <w:rPr>
          <w:rFonts w:hint="eastAsia" w:ascii="华文仿宋" w:hAnsi="华文仿宋" w:eastAsia="华文仿宋" w:cs="华文仿宋"/>
        </w:rPr>
        <w:t>：</w:t>
      </w:r>
      <w:r>
        <w:rPr>
          <w:rFonts w:ascii="华文仿宋" w:hAnsi="华文仿宋" w:eastAsia="华文仿宋" w:cs="华文仿宋"/>
        </w:rPr>
        <w:t>0851-885610</w:t>
      </w:r>
      <w:r>
        <w:rPr>
          <w:rFonts w:hint="eastAsia" w:ascii="华文仿宋" w:hAnsi="华文仿宋" w:eastAsia="华文仿宋" w:cs="华文仿宋"/>
          <w:lang w:val="en-US" w:eastAsia="zh-CN"/>
        </w:rPr>
        <w:t>90</w:t>
      </w:r>
      <w:r>
        <w:rPr>
          <w:rFonts w:ascii="华文仿宋" w:hAnsi="华文仿宋" w:eastAsia="华文仿宋" w:cs="华文仿宋"/>
        </w:rPr>
        <w:t xml:space="preserve">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21672"/>
    <w:multiLevelType w:val="singleLevel"/>
    <w:tmpl w:val="5EC2167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5BE1"/>
    <w:rsid w:val="00127915"/>
    <w:rsid w:val="001F731F"/>
    <w:rsid w:val="00237321"/>
    <w:rsid w:val="0031106F"/>
    <w:rsid w:val="00434B63"/>
    <w:rsid w:val="008C4DDE"/>
    <w:rsid w:val="00994650"/>
    <w:rsid w:val="009D1BA5"/>
    <w:rsid w:val="00B87453"/>
    <w:rsid w:val="00C36567"/>
    <w:rsid w:val="00D93409"/>
    <w:rsid w:val="00DB37E6"/>
    <w:rsid w:val="00F46565"/>
    <w:rsid w:val="01B0250A"/>
    <w:rsid w:val="01C223EC"/>
    <w:rsid w:val="02132BB0"/>
    <w:rsid w:val="038766BC"/>
    <w:rsid w:val="039D17AE"/>
    <w:rsid w:val="068B7595"/>
    <w:rsid w:val="080D0F92"/>
    <w:rsid w:val="085625EE"/>
    <w:rsid w:val="087D57D8"/>
    <w:rsid w:val="0A5D2B95"/>
    <w:rsid w:val="0CBA660A"/>
    <w:rsid w:val="0F196551"/>
    <w:rsid w:val="12DD2C81"/>
    <w:rsid w:val="13846881"/>
    <w:rsid w:val="14A82F6D"/>
    <w:rsid w:val="16F242C1"/>
    <w:rsid w:val="17903217"/>
    <w:rsid w:val="19790E0E"/>
    <w:rsid w:val="19C556B4"/>
    <w:rsid w:val="1BA00A3E"/>
    <w:rsid w:val="1D07127A"/>
    <w:rsid w:val="1D832FEF"/>
    <w:rsid w:val="1F630B33"/>
    <w:rsid w:val="206A5C4B"/>
    <w:rsid w:val="21E85B30"/>
    <w:rsid w:val="26B14149"/>
    <w:rsid w:val="2801161A"/>
    <w:rsid w:val="28332D60"/>
    <w:rsid w:val="2B16708B"/>
    <w:rsid w:val="332E21B6"/>
    <w:rsid w:val="346E12F8"/>
    <w:rsid w:val="3AD25C88"/>
    <w:rsid w:val="3BF31C65"/>
    <w:rsid w:val="3E4811BE"/>
    <w:rsid w:val="401D3793"/>
    <w:rsid w:val="43071B1A"/>
    <w:rsid w:val="43596B42"/>
    <w:rsid w:val="45342D14"/>
    <w:rsid w:val="49ED7D72"/>
    <w:rsid w:val="4C2C7A34"/>
    <w:rsid w:val="4D1E0ECC"/>
    <w:rsid w:val="4DBB432E"/>
    <w:rsid w:val="4DFF7D6D"/>
    <w:rsid w:val="514335EE"/>
    <w:rsid w:val="514B5E95"/>
    <w:rsid w:val="53130DEB"/>
    <w:rsid w:val="53407F39"/>
    <w:rsid w:val="54847271"/>
    <w:rsid w:val="55F01735"/>
    <w:rsid w:val="5A8B778C"/>
    <w:rsid w:val="5AC16F73"/>
    <w:rsid w:val="5AE06A6F"/>
    <w:rsid w:val="5D8D754B"/>
    <w:rsid w:val="5E786793"/>
    <w:rsid w:val="6135669C"/>
    <w:rsid w:val="642F5B03"/>
    <w:rsid w:val="67170BAE"/>
    <w:rsid w:val="68B2508D"/>
    <w:rsid w:val="6BC67851"/>
    <w:rsid w:val="6CC1470B"/>
    <w:rsid w:val="6DE9215E"/>
    <w:rsid w:val="71A71B38"/>
    <w:rsid w:val="73F50AF3"/>
    <w:rsid w:val="74224494"/>
    <w:rsid w:val="76694A9D"/>
    <w:rsid w:val="76EB092A"/>
    <w:rsid w:val="78081629"/>
    <w:rsid w:val="79A21CF9"/>
    <w:rsid w:val="7A9F27D2"/>
    <w:rsid w:val="7C686926"/>
    <w:rsid w:val="7EC6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nhideWhenUsed="0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仿宋_GB2312" w:cs="Calibri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</w:style>
  <w:style w:type="character" w:styleId="8">
    <w:name w:val="Emphasis"/>
    <w:basedOn w:val="6"/>
    <w:qFormat/>
    <w:uiPriority w:val="99"/>
  </w:style>
  <w:style w:type="character" w:styleId="9">
    <w:name w:val="HTML Definition"/>
    <w:basedOn w:val="6"/>
    <w:qFormat/>
    <w:uiPriority w:val="99"/>
    <w:rPr>
      <w:shd w:val="clear" w:color="auto" w:fill="auto"/>
    </w:rPr>
  </w:style>
  <w:style w:type="character" w:styleId="10">
    <w:name w:val="HTML Acronym"/>
    <w:basedOn w:val="6"/>
    <w:qFormat/>
    <w:uiPriority w:val="99"/>
  </w:style>
  <w:style w:type="character" w:styleId="11">
    <w:name w:val="HTML Variable"/>
    <w:basedOn w:val="6"/>
    <w:qFormat/>
    <w:uiPriority w:val="99"/>
    <w:rPr>
      <w:sz w:val="18"/>
      <w:szCs w:val="18"/>
    </w:rPr>
  </w:style>
  <w:style w:type="character" w:styleId="12">
    <w:name w:val="Hyperlink"/>
    <w:basedOn w:val="6"/>
    <w:qFormat/>
    <w:uiPriority w:val="99"/>
    <w:rPr>
      <w:u w:val="single"/>
    </w:rPr>
  </w:style>
  <w:style w:type="character" w:styleId="13">
    <w:name w:val="HTML Code"/>
    <w:basedOn w:val="6"/>
    <w:qFormat/>
    <w:uiPriority w:val="99"/>
    <w:rPr>
      <w:rFonts w:ascii="Courier New" w:hAnsi="Courier New" w:cs="Courier New"/>
      <w:sz w:val="20"/>
      <w:szCs w:val="20"/>
    </w:rPr>
  </w:style>
  <w:style w:type="character" w:styleId="14">
    <w:name w:val="HTML Cite"/>
    <w:basedOn w:val="6"/>
    <w:qFormat/>
    <w:uiPriority w:val="99"/>
  </w:style>
  <w:style w:type="character" w:customStyle="1" w:styleId="15">
    <w:name w:val="Header Char"/>
    <w:basedOn w:val="6"/>
    <w:link w:val="4"/>
    <w:qFormat/>
    <w:locked/>
    <w:uiPriority w:val="99"/>
    <w:rPr>
      <w:rFonts w:ascii="Calibri" w:hAnsi="Calibri" w:eastAsia="仿宋_GB2312" w:cs="Calibri"/>
      <w:sz w:val="18"/>
      <w:szCs w:val="18"/>
    </w:rPr>
  </w:style>
  <w:style w:type="character" w:customStyle="1" w:styleId="16">
    <w:name w:val="Footer Char"/>
    <w:basedOn w:val="6"/>
    <w:link w:val="3"/>
    <w:qFormat/>
    <w:locked/>
    <w:uiPriority w:val="99"/>
    <w:rPr>
      <w:rFonts w:ascii="Calibri" w:hAnsi="Calibri" w:eastAsia="仿宋_GB2312" w:cs="Calibri"/>
      <w:sz w:val="18"/>
      <w:szCs w:val="18"/>
    </w:rPr>
  </w:style>
  <w:style w:type="character" w:customStyle="1" w:styleId="17">
    <w:name w:val="Date Char"/>
    <w:basedOn w:val="6"/>
    <w:link w:val="2"/>
    <w:qFormat/>
    <w:locked/>
    <w:uiPriority w:val="99"/>
    <w:rPr>
      <w:rFonts w:ascii="Calibri" w:hAnsi="Calibri" w:eastAsia="仿宋_GB2312" w:cs="Calibri"/>
      <w:sz w:val="22"/>
      <w:szCs w:val="22"/>
    </w:rPr>
  </w:style>
  <w:style w:type="character" w:customStyle="1" w:styleId="18">
    <w:name w:val="hover"/>
    <w:basedOn w:val="6"/>
    <w:qFormat/>
    <w:uiPriority w:val="0"/>
  </w:style>
  <w:style w:type="character" w:customStyle="1" w:styleId="19">
    <w:name w:val="hover1"/>
    <w:basedOn w:val="6"/>
    <w:qFormat/>
    <w:uiPriority w:val="0"/>
  </w:style>
  <w:style w:type="character" w:customStyle="1" w:styleId="20">
    <w:name w:val="tree-text"/>
    <w:basedOn w:val="6"/>
    <w:qFormat/>
    <w:uiPriority w:val="0"/>
  </w:style>
  <w:style w:type="character" w:customStyle="1" w:styleId="21">
    <w:name w:val="red2"/>
    <w:basedOn w:val="6"/>
    <w:qFormat/>
    <w:uiPriority w:val="0"/>
    <w:rPr>
      <w:rFonts w:hint="eastAsia" w:ascii="宋体" w:hAnsi="宋体" w:eastAsia="宋体" w:cs="宋体"/>
      <w:b/>
      <w:color w:val="FF0000"/>
    </w:rPr>
  </w:style>
  <w:style w:type="character" w:customStyle="1" w:styleId="22">
    <w:name w:val="red"/>
    <w:basedOn w:val="6"/>
    <w:qFormat/>
    <w:uiPriority w:val="0"/>
    <w:rPr>
      <w:rFonts w:hint="eastAsia" w:ascii="宋体" w:hAnsi="宋体" w:eastAsia="宋体" w:cs="宋体"/>
      <w:b/>
      <w:color w:val="FF0000"/>
    </w:rPr>
  </w:style>
  <w:style w:type="character" w:customStyle="1" w:styleId="23">
    <w:name w:val="apple-converted-space"/>
    <w:basedOn w:val="6"/>
    <w:qFormat/>
    <w:uiPriority w:val="0"/>
  </w:style>
  <w:style w:type="character" w:customStyle="1" w:styleId="24">
    <w:name w:val="hover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130</Words>
  <Characters>741</Characters>
  <Lines>0</Lines>
  <Paragraphs>0</Paragraphs>
  <TotalTime>23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2019-03-07T03:09:00Z</dcterms:created>
  <dc:creator>zhq</dc:creator>
  <cp:lastModifiedBy>gysxzx04</cp:lastModifiedBy>
  <cp:lastPrinted>2022-02-21T07:44:00Z</cp:lastPrinted>
  <dcterms:modified xsi:type="dcterms:W3CDTF">2025-11-10T02:10:13Z</dcterms:modified>
  <dc:title>国家税务总局贵阳市税务局第三稽查局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